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62ABD" w14:textId="77777777" w:rsidR="00736FCB" w:rsidRPr="00085B67" w:rsidRDefault="00033649">
      <w:pPr>
        <w:pStyle w:val="Heading1"/>
        <w:rPr>
          <w:sz w:val="24"/>
          <w:szCs w:val="24"/>
        </w:rPr>
      </w:pPr>
      <w:r w:rsidRPr="00085B67">
        <w:rPr>
          <w:sz w:val="24"/>
          <w:szCs w:val="24"/>
        </w:rPr>
        <w:t>Standard Operating Procedure</w:t>
      </w:r>
      <w:bookmarkStart w:id="0" w:name="_GoBack"/>
      <w:bookmarkEnd w:id="0"/>
    </w:p>
    <w:p w14:paraId="4A426EE0" w14:textId="77777777" w:rsidR="00736FCB" w:rsidRPr="00085B67" w:rsidRDefault="00E80A21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 xml:space="preserve"> </w:t>
      </w:r>
      <w:r w:rsidR="00033649" w:rsidRPr="00085B67">
        <w:rPr>
          <w:sz w:val="24"/>
          <w:szCs w:val="24"/>
        </w:rPr>
        <w:t>Purpose</w:t>
      </w:r>
    </w:p>
    <w:p w14:paraId="71A45586" w14:textId="53957555" w:rsidR="00736FCB" w:rsidRPr="00085B67" w:rsidRDefault="00346883">
      <w:pPr>
        <w:rPr>
          <w:rFonts w:ascii="Arial" w:hAnsi="Arial" w:cs="Arial"/>
        </w:rPr>
      </w:pPr>
      <w:r w:rsidRPr="00085B67">
        <w:rPr>
          <w:rFonts w:ascii="Arial" w:hAnsi="Arial" w:cs="Arial"/>
        </w:rPr>
        <w:t>Creating a Goods Receipt: A goods receipt must be entered against th</w:t>
      </w:r>
      <w:r w:rsidR="005B183C">
        <w:rPr>
          <w:rFonts w:ascii="Arial" w:hAnsi="Arial" w:cs="Arial"/>
        </w:rPr>
        <w:t>e</w:t>
      </w:r>
      <w:r w:rsidR="007B2121">
        <w:rPr>
          <w:rFonts w:ascii="Arial" w:hAnsi="Arial" w:cs="Arial"/>
        </w:rPr>
        <w:t xml:space="preserve"> </w:t>
      </w:r>
      <w:r w:rsidRPr="00085B67">
        <w:rPr>
          <w:rFonts w:ascii="Arial" w:hAnsi="Arial" w:cs="Arial"/>
        </w:rPr>
        <w:t xml:space="preserve">purchase order that initiated the order. The goods receipts also acts as the approval for </w:t>
      </w:r>
      <w:r w:rsidR="007B2121" w:rsidRPr="00085B67">
        <w:rPr>
          <w:rFonts w:ascii="Arial" w:hAnsi="Arial" w:cs="Arial"/>
        </w:rPr>
        <w:t>accounting</w:t>
      </w:r>
      <w:r w:rsidRPr="00085B67">
        <w:rPr>
          <w:rFonts w:ascii="Arial" w:hAnsi="Arial" w:cs="Arial"/>
        </w:rPr>
        <w:t xml:space="preserve"> to pay the invoice. </w:t>
      </w:r>
    </w:p>
    <w:p w14:paraId="4871E0D4" w14:textId="77777777" w:rsidR="00E80A21" w:rsidRPr="00085B67" w:rsidRDefault="00E80A21">
      <w:pPr>
        <w:rPr>
          <w:rFonts w:ascii="Arial" w:hAnsi="Arial" w:cs="Arial"/>
        </w:rPr>
      </w:pPr>
    </w:p>
    <w:p w14:paraId="53CAF543" w14:textId="77777777" w:rsidR="00736FCB" w:rsidRPr="00085B67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Items Needed</w:t>
      </w:r>
    </w:p>
    <w:p w14:paraId="2C2FF9C9" w14:textId="0215C3A8" w:rsidR="00736FCB" w:rsidRPr="00085B67" w:rsidRDefault="00346883" w:rsidP="0034688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Requisition form or email with detailed description from purchaser, containing the </w:t>
      </w:r>
      <w:r w:rsidR="00CC777A">
        <w:rPr>
          <w:rFonts w:ascii="Arial" w:hAnsi="Arial" w:cs="Arial"/>
        </w:rPr>
        <w:t>PO</w:t>
      </w:r>
      <w:r w:rsidRPr="00085B67">
        <w:rPr>
          <w:rFonts w:ascii="Arial" w:hAnsi="Arial" w:cs="Arial"/>
        </w:rPr>
        <w:t xml:space="preserve"> from original order</w:t>
      </w:r>
      <w:r w:rsidR="00CC777A">
        <w:rPr>
          <w:rFonts w:ascii="Arial" w:hAnsi="Arial" w:cs="Arial"/>
        </w:rPr>
        <w:t xml:space="preserve">; </w:t>
      </w:r>
      <w:r w:rsidR="001152C0" w:rsidRPr="00525B64">
        <w:rPr>
          <w:rFonts w:ascii="Arial" w:hAnsi="Arial" w:cs="Arial"/>
          <w:b/>
          <w:u w:val="single"/>
        </w:rPr>
        <w:t>AND</w:t>
      </w:r>
    </w:p>
    <w:p w14:paraId="478E63D1" w14:textId="540ADF1C" w:rsidR="00CF190F" w:rsidRPr="00085B67" w:rsidRDefault="00346883" w:rsidP="00CF190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Invoice </w:t>
      </w:r>
      <w:r w:rsidR="008F675F">
        <w:rPr>
          <w:rFonts w:ascii="Arial" w:hAnsi="Arial" w:cs="Arial"/>
        </w:rPr>
        <w:t>with the</w:t>
      </w:r>
      <w:r w:rsidR="00CC777A">
        <w:rPr>
          <w:rFonts w:ascii="Arial" w:hAnsi="Arial" w:cs="Arial"/>
        </w:rPr>
        <w:t xml:space="preserve"> packing slip containing items, </w:t>
      </w:r>
      <w:r w:rsidRPr="00085B67">
        <w:rPr>
          <w:rFonts w:ascii="Arial" w:hAnsi="Arial" w:cs="Arial"/>
        </w:rPr>
        <w:t>quantities</w:t>
      </w:r>
      <w:r w:rsidR="0049288A" w:rsidRPr="00085B67">
        <w:rPr>
          <w:rFonts w:ascii="Arial" w:hAnsi="Arial" w:cs="Arial"/>
        </w:rPr>
        <w:t xml:space="preserve"> received</w:t>
      </w:r>
      <w:r w:rsidR="00CC777A">
        <w:rPr>
          <w:rFonts w:ascii="Arial" w:hAnsi="Arial" w:cs="Arial"/>
        </w:rPr>
        <w:t>, and PO</w:t>
      </w:r>
      <w:r w:rsidR="008F675F">
        <w:rPr>
          <w:rFonts w:ascii="Arial" w:hAnsi="Arial" w:cs="Arial"/>
        </w:rPr>
        <w:t xml:space="preserve"> number. </w:t>
      </w:r>
      <w:r w:rsidR="00CC777A">
        <w:rPr>
          <w:rFonts w:ascii="Arial" w:hAnsi="Arial" w:cs="Arial"/>
        </w:rPr>
        <w:t xml:space="preserve"> </w:t>
      </w:r>
    </w:p>
    <w:p w14:paraId="3C9833ED" w14:textId="77777777" w:rsidR="0049288A" w:rsidRPr="00085B67" w:rsidRDefault="0049288A" w:rsidP="00CF190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Menu Path in SAP</w:t>
      </w:r>
    </w:p>
    <w:p w14:paraId="360CCD43" w14:textId="77777777" w:rsidR="00CF190F" w:rsidRPr="00085B67" w:rsidRDefault="0049288A" w:rsidP="00CF190F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Transaction Code ZORDER - Goods Receipt or MIGO</w:t>
      </w:r>
    </w:p>
    <w:p w14:paraId="242B45BA" w14:textId="77777777" w:rsidR="0049288A" w:rsidRPr="00085B67" w:rsidRDefault="0049288A" w:rsidP="00CF190F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Standard Menu: </w:t>
      </w:r>
    </w:p>
    <w:p w14:paraId="586DEE08" w14:textId="4D4510E9" w:rsidR="0049288A" w:rsidRPr="00085B67" w:rsidRDefault="0049288A" w:rsidP="0049288A">
      <w:pPr>
        <w:pStyle w:val="ListParagraph"/>
        <w:numPr>
          <w:ilvl w:val="3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Purchase Order</w:t>
      </w:r>
      <w:r w:rsidR="005B183C">
        <w:rPr>
          <w:rFonts w:ascii="Arial" w:hAnsi="Arial" w:cs="Arial"/>
        </w:rPr>
        <w:t xml:space="preserve"> -</w:t>
      </w:r>
      <w:r w:rsidRPr="00085B67">
        <w:rPr>
          <w:rFonts w:ascii="Arial" w:hAnsi="Arial" w:cs="Arial"/>
        </w:rPr>
        <w:t xml:space="preserve"> MM Launchpad</w:t>
      </w:r>
      <w:r w:rsidR="005B183C">
        <w:rPr>
          <w:rFonts w:ascii="Arial" w:hAnsi="Arial" w:cs="Arial"/>
        </w:rPr>
        <w:t xml:space="preserve"> -</w:t>
      </w:r>
      <w:r w:rsidRPr="00085B67">
        <w:rPr>
          <w:rFonts w:ascii="Arial" w:hAnsi="Arial" w:cs="Arial"/>
        </w:rPr>
        <w:t xml:space="preserve"> Goods Receipt </w:t>
      </w:r>
    </w:p>
    <w:p w14:paraId="0C5190C3" w14:textId="77777777" w:rsidR="0049288A" w:rsidRPr="00085B67" w:rsidRDefault="0049288A" w:rsidP="0049288A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Simplified Menu: </w:t>
      </w:r>
    </w:p>
    <w:p w14:paraId="302B32E0" w14:textId="77777777" w:rsidR="0049288A" w:rsidRPr="00085B67" w:rsidRDefault="0049288A" w:rsidP="0049288A">
      <w:pPr>
        <w:pStyle w:val="ListParagraph"/>
        <w:numPr>
          <w:ilvl w:val="3"/>
          <w:numId w:val="6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 Purchasing/Accts Payable</w:t>
      </w:r>
      <w:r w:rsidR="005B183C">
        <w:rPr>
          <w:rFonts w:ascii="Arial" w:hAnsi="Arial" w:cs="Arial"/>
        </w:rPr>
        <w:t xml:space="preserve"> -</w:t>
      </w:r>
      <w:r w:rsidRPr="00085B67">
        <w:rPr>
          <w:rFonts w:ascii="Arial" w:hAnsi="Arial" w:cs="Arial"/>
        </w:rPr>
        <w:t xml:space="preserve"> Logistics Launchpad</w:t>
      </w:r>
      <w:r w:rsidR="005B183C">
        <w:rPr>
          <w:rFonts w:ascii="Arial" w:hAnsi="Arial" w:cs="Arial"/>
        </w:rPr>
        <w:t xml:space="preserve"> -</w:t>
      </w:r>
      <w:r w:rsidRPr="00085B67">
        <w:rPr>
          <w:rFonts w:ascii="Arial" w:hAnsi="Arial" w:cs="Arial"/>
        </w:rPr>
        <w:t xml:space="preserve"> Goods Receipt </w:t>
      </w:r>
    </w:p>
    <w:p w14:paraId="6215973F" w14:textId="77777777" w:rsidR="00CC777A" w:rsidRPr="00CC777A" w:rsidRDefault="00CC777A" w:rsidP="00CC777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FireFly-eSHOP access</w:t>
      </w:r>
    </w:p>
    <w:p w14:paraId="715837A2" w14:textId="77777777" w:rsidR="00736FCB" w:rsidRPr="00085B67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Procedure</w:t>
      </w:r>
    </w:p>
    <w:p w14:paraId="2396CE50" w14:textId="069101C1" w:rsidR="00614E6C" w:rsidRPr="00F465FD" w:rsidRDefault="00F465FD" w:rsidP="00F465FD">
      <w:pPr>
        <w:rPr>
          <w:rFonts w:ascii="Arial" w:hAnsi="Arial" w:cs="Arial"/>
          <w:b/>
        </w:rPr>
      </w:pPr>
      <w:r w:rsidRPr="00F465FD">
        <w:rPr>
          <w:rFonts w:ascii="Arial" w:hAnsi="Arial" w:cs="Arial"/>
          <w:b/>
        </w:rPr>
        <w:t>Creating Goods Receipt in SAP</w:t>
      </w:r>
      <w:r w:rsidRPr="00F465FD">
        <w:rPr>
          <w:rFonts w:ascii="Arial" w:hAnsi="Arial" w:cs="Arial"/>
          <w:b/>
        </w:rPr>
        <w:br/>
      </w:r>
    </w:p>
    <w:p w14:paraId="236759DC" w14:textId="74B1935B" w:rsidR="00736FCB" w:rsidRDefault="00CF190F" w:rsidP="00F465F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Start the transaction using the menu path or transaction code</w:t>
      </w:r>
      <w:r w:rsidR="00B83C57">
        <w:rPr>
          <w:rFonts w:ascii="Arial" w:hAnsi="Arial" w:cs="Arial"/>
        </w:rPr>
        <w:t>: (zorder)</w:t>
      </w:r>
    </w:p>
    <w:p w14:paraId="6B335A35" w14:textId="60AAA2FC" w:rsidR="00614E6C" w:rsidRPr="00525B64" w:rsidRDefault="00614E6C" w:rsidP="00525B64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B91B0" wp14:editId="040CFEB1">
                <wp:simplePos x="0" y="0"/>
                <wp:positionH relativeFrom="column">
                  <wp:posOffset>1987397</wp:posOffset>
                </wp:positionH>
                <wp:positionV relativeFrom="paragraph">
                  <wp:posOffset>1213409</wp:posOffset>
                </wp:positionV>
                <wp:extent cx="746150" cy="263347"/>
                <wp:effectExtent l="0" t="0" r="15875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" cy="263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3DE8B" id="Oval 4" o:spid="_x0000_s1026" style="position:absolute;margin-left:156.5pt;margin-top:95.55pt;width:58.75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</w:rPr>
        <w:drawing>
          <wp:inline distT="0" distB="0" distL="0" distR="0" wp14:anchorId="2B2E306A" wp14:editId="332FDEF0">
            <wp:extent cx="4300785" cy="2084832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76" cy="209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F0890" w14:textId="77777777" w:rsidR="00CF190F" w:rsidRPr="00085B67" w:rsidRDefault="00085B67" w:rsidP="00CF190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Complete</w:t>
      </w:r>
      <w:r w:rsidR="00CF190F" w:rsidRPr="00085B67">
        <w:rPr>
          <w:rFonts w:ascii="Arial" w:hAnsi="Arial" w:cs="Arial"/>
        </w:rPr>
        <w:t>/review the following fields</w:t>
      </w:r>
    </w:p>
    <w:p w14:paraId="43286CA1" w14:textId="77777777" w:rsidR="00CF190F" w:rsidRPr="00085B67" w:rsidRDefault="00CF190F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Purchase order&gt; Ex: 4500126465</w:t>
      </w:r>
    </w:p>
    <w:p w14:paraId="00DC410C" w14:textId="77777777" w:rsidR="00CF190F" w:rsidRPr="00085B67" w:rsidRDefault="00CF190F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lastRenderedPageBreak/>
        <w:t>Goods Receipt&gt; 101-Goods receipts (most used) or 102 – Reversal of Goods Receipts</w:t>
      </w:r>
    </w:p>
    <w:p w14:paraId="1CB813B2" w14:textId="77777777" w:rsidR="00CF190F" w:rsidRPr="00085B67" w:rsidRDefault="00CF190F" w:rsidP="00CF190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Click Execute or press Enter</w:t>
      </w:r>
    </w:p>
    <w:p w14:paraId="5CD85F31" w14:textId="77777777" w:rsidR="00CF190F" w:rsidRPr="00085B67" w:rsidRDefault="00CF190F" w:rsidP="00CF190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Complete/Review the following fields</w:t>
      </w:r>
    </w:p>
    <w:p w14:paraId="73C8C3BC" w14:textId="77777777" w:rsidR="00CF190F" w:rsidRPr="00085B67" w:rsidRDefault="00CF190F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Document date&gt; enter the date on the vendors packing list</w:t>
      </w:r>
    </w:p>
    <w:p w14:paraId="7809FF3A" w14:textId="77777777" w:rsidR="00CF190F" w:rsidRPr="00085B67" w:rsidRDefault="00CF190F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HeaderText&gt; enter header test pertinent to receipt</w:t>
      </w:r>
      <w:r w:rsidR="00085B67" w:rsidRPr="00085B67">
        <w:rPr>
          <w:rFonts w:ascii="Arial" w:hAnsi="Arial" w:cs="Arial"/>
        </w:rPr>
        <w:t xml:space="preserve"> (event, grant, or identifiying title)</w:t>
      </w:r>
    </w:p>
    <w:p w14:paraId="32913EB2" w14:textId="5B6EF6C7" w:rsidR="00085B67" w:rsidRDefault="00085B67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Check box</w:t>
      </w:r>
    </w:p>
    <w:p w14:paraId="4AFE1FB6" w14:textId="121366C8" w:rsidR="00B83C57" w:rsidRPr="00085B67" w:rsidRDefault="00B83C57" w:rsidP="00CF190F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Make sure Material Quantity/Where Box is minimized or you will not be able to check the box</w:t>
      </w:r>
    </w:p>
    <w:p w14:paraId="091EF86D" w14:textId="77777777" w:rsidR="00085B67" w:rsidRPr="00085B67" w:rsidRDefault="00085B67" w:rsidP="00085B6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Click in the OK column if you have received some or all of an item</w:t>
      </w:r>
    </w:p>
    <w:p w14:paraId="042D2533" w14:textId="77777777" w:rsidR="00085B67" w:rsidRPr="00085B67" w:rsidRDefault="00085B67" w:rsidP="00085B6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Complete/Review the following fields</w:t>
      </w:r>
    </w:p>
    <w:p w14:paraId="52F8C076" w14:textId="77777777" w:rsidR="00085B67" w:rsidRPr="00085B67" w:rsidRDefault="00085B67" w:rsidP="00085B67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Qty in UnE&gt;</w:t>
      </w:r>
      <w:r w:rsidR="00A8771A">
        <w:rPr>
          <w:rFonts w:ascii="Arial" w:hAnsi="Arial" w:cs="Arial"/>
        </w:rPr>
        <w:t xml:space="preserve"> </w:t>
      </w:r>
      <w:r w:rsidR="00F465FD" w:rsidRPr="00085B67">
        <w:rPr>
          <w:rFonts w:ascii="Arial" w:hAnsi="Arial" w:cs="Arial"/>
        </w:rPr>
        <w:t>the</w:t>
      </w:r>
      <w:r w:rsidRPr="00085B67">
        <w:rPr>
          <w:rFonts w:ascii="Arial" w:hAnsi="Arial" w:cs="Arial"/>
        </w:rPr>
        <w:t xml:space="preserve"> outstanding PO </w:t>
      </w:r>
      <w:r w:rsidR="00A8771A" w:rsidRPr="00085B67">
        <w:rPr>
          <w:rFonts w:ascii="Arial" w:hAnsi="Arial" w:cs="Arial"/>
        </w:rPr>
        <w:t>quantity</w:t>
      </w:r>
      <w:r w:rsidRPr="00085B67">
        <w:rPr>
          <w:rFonts w:ascii="Arial" w:hAnsi="Arial" w:cs="Arial"/>
        </w:rPr>
        <w:t xml:space="preserve"> will be proposed. I</w:t>
      </w:r>
      <w:r w:rsidR="00A8771A">
        <w:rPr>
          <w:rFonts w:ascii="Arial" w:hAnsi="Arial" w:cs="Arial"/>
        </w:rPr>
        <w:t>f necessary, change the quantity</w:t>
      </w:r>
      <w:r w:rsidRPr="00085B67">
        <w:rPr>
          <w:rFonts w:ascii="Arial" w:hAnsi="Arial" w:cs="Arial"/>
        </w:rPr>
        <w:t xml:space="preserve"> in this field to reflect the actual quantity of items received. </w:t>
      </w:r>
    </w:p>
    <w:p w14:paraId="2BFC4BC8" w14:textId="77777777" w:rsidR="00085B67" w:rsidRDefault="00085B67" w:rsidP="00085B67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Unloading Point&gt; Defaults from the purchase order, but change if necessary</w:t>
      </w:r>
    </w:p>
    <w:p w14:paraId="51E0D2AE" w14:textId="77777777" w:rsidR="009B044E" w:rsidRDefault="009B044E" w:rsidP="009B044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F3075" wp14:editId="30F2CAC7">
                <wp:simplePos x="0" y="0"/>
                <wp:positionH relativeFrom="column">
                  <wp:posOffset>1448410</wp:posOffset>
                </wp:positionH>
                <wp:positionV relativeFrom="paragraph">
                  <wp:posOffset>1097280</wp:posOffset>
                </wp:positionV>
                <wp:extent cx="1002182" cy="189230"/>
                <wp:effectExtent l="0" t="0" r="26670" b="2032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82" cy="1892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0678F" id="Oval 5" o:spid="_x0000_s1026" style="position:absolute;margin-left:114.05pt;margin-top:86.4pt;width:78.9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9F8B3" wp14:editId="2FA6E503">
                <wp:simplePos x="0" y="0"/>
                <wp:positionH relativeFrom="column">
                  <wp:posOffset>1351483</wp:posOffset>
                </wp:positionH>
                <wp:positionV relativeFrom="paragraph">
                  <wp:posOffset>445567</wp:posOffset>
                </wp:positionV>
                <wp:extent cx="592531" cy="189789"/>
                <wp:effectExtent l="0" t="0" r="17145" b="2032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1897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97BAF" id="Oval 6" o:spid="_x0000_s1026" style="position:absolute;margin-left:106.4pt;margin-top:35.1pt;width:46.65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C72D7" wp14:editId="62BE7845">
                <wp:simplePos x="0" y="0"/>
                <wp:positionH relativeFrom="column">
                  <wp:posOffset>2273630</wp:posOffset>
                </wp:positionH>
                <wp:positionV relativeFrom="paragraph">
                  <wp:posOffset>795833</wp:posOffset>
                </wp:positionV>
                <wp:extent cx="855878" cy="234087"/>
                <wp:effectExtent l="0" t="0" r="20955" b="139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234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E1BF81" id="Oval 7" o:spid="_x0000_s1026" style="position:absolute;margin-left:179.05pt;margin-top:62.65pt;width:67.4pt;height:1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8EAEC" wp14:editId="16F9433E">
                <wp:simplePos x="0" y="0"/>
                <wp:positionH relativeFrom="column">
                  <wp:posOffset>651053</wp:posOffset>
                </wp:positionH>
                <wp:positionV relativeFrom="paragraph">
                  <wp:posOffset>724205</wp:posOffset>
                </wp:positionV>
                <wp:extent cx="855878" cy="234087"/>
                <wp:effectExtent l="0" t="0" r="20955" b="139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234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B0F9B" id="Oval 8" o:spid="_x0000_s1026" style="position:absolute;margin-left:51.25pt;margin-top:57pt;width:67.4pt;height:1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55D63" wp14:editId="442CA430">
                <wp:simplePos x="0" y="0"/>
                <wp:positionH relativeFrom="column">
                  <wp:posOffset>2574188</wp:posOffset>
                </wp:positionH>
                <wp:positionV relativeFrom="paragraph">
                  <wp:posOffset>409194</wp:posOffset>
                </wp:positionV>
                <wp:extent cx="855878" cy="234087"/>
                <wp:effectExtent l="0" t="0" r="20955" b="139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234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AF6074" id="Oval 2" o:spid="_x0000_s1026" style="position:absolute;margin-left:202.7pt;margin-top:32.2pt;width:67.4pt;height:1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A39DC6" wp14:editId="42E8BB0D">
            <wp:extent cx="6081994" cy="30650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46" r="1901" b="16421"/>
                    <a:stretch/>
                  </pic:blipFill>
                  <pic:spPr bwMode="auto">
                    <a:xfrm>
                      <a:off x="0" y="0"/>
                      <a:ext cx="6081994" cy="306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08C8A" w14:textId="77777777" w:rsidR="009B044E" w:rsidRPr="00525B64" w:rsidRDefault="009B044E" w:rsidP="00525B64">
      <w:pPr>
        <w:rPr>
          <w:rFonts w:ascii="Arial" w:hAnsi="Arial" w:cs="Arial"/>
        </w:rPr>
      </w:pPr>
    </w:p>
    <w:p w14:paraId="08F3F421" w14:textId="6CEE38A9" w:rsidR="00085B67" w:rsidRDefault="00085B67" w:rsidP="00085B6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>Click Post&gt; the system displays t</w:t>
      </w:r>
      <w:r w:rsidR="00B83C57">
        <w:rPr>
          <w:rFonts w:ascii="Arial" w:hAnsi="Arial" w:cs="Arial"/>
        </w:rPr>
        <w:t>he message “Material document 51</w:t>
      </w:r>
      <w:r w:rsidRPr="00085B67">
        <w:rPr>
          <w:rFonts w:ascii="Arial" w:hAnsi="Arial" w:cs="Arial"/>
        </w:rPr>
        <w:t>XXXXXX posted” in the status bar or dialog box</w:t>
      </w:r>
    </w:p>
    <w:p w14:paraId="755CC0F4" w14:textId="77777777" w:rsidR="009B044E" w:rsidRPr="00525B64" w:rsidRDefault="009B044E" w:rsidP="00525B64">
      <w:pPr>
        <w:ind w:left="360"/>
        <w:rPr>
          <w:rFonts w:ascii="Arial" w:hAnsi="Arial" w:cs="Arial"/>
        </w:rPr>
      </w:pPr>
    </w:p>
    <w:p w14:paraId="11E93982" w14:textId="0C4BCBEC" w:rsidR="00F465FD" w:rsidRDefault="00085B67" w:rsidP="00F465F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Goods Receipt is completed, in </w:t>
      </w:r>
      <w:r w:rsidRPr="00085B67">
        <w:rPr>
          <w:rFonts w:ascii="Arial" w:hAnsi="Arial" w:cs="Arial"/>
          <w:b/>
          <w:color w:val="FF0000"/>
        </w:rPr>
        <w:t>RED INK</w:t>
      </w:r>
      <w:r w:rsidRPr="00085B67">
        <w:rPr>
          <w:rFonts w:ascii="Arial" w:hAnsi="Arial" w:cs="Arial"/>
        </w:rPr>
        <w:t>, write the cost center/WBS number, GL account, Goods Receipt #, okay to pay: full name signature, and date in the top right corner of the invoice</w:t>
      </w:r>
      <w:r w:rsidR="00A8771A">
        <w:rPr>
          <w:rFonts w:ascii="Arial" w:hAnsi="Arial" w:cs="Arial"/>
        </w:rPr>
        <w:t>.</w:t>
      </w:r>
    </w:p>
    <w:p w14:paraId="3B4FE773" w14:textId="77777777" w:rsidR="00A8771A" w:rsidRDefault="00A8771A" w:rsidP="00A8771A">
      <w:pPr>
        <w:pStyle w:val="ListParagraph"/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Note: if you do not have the invoice (only receiving documentation) at the time of creating the goods receipt, wait for it to arrive, then complete processing the invoice. </w:t>
      </w:r>
    </w:p>
    <w:p w14:paraId="036EFB9A" w14:textId="77777777" w:rsidR="00F465FD" w:rsidRDefault="00F465FD" w:rsidP="00F465FD">
      <w:pPr>
        <w:rPr>
          <w:rFonts w:ascii="Arial" w:hAnsi="Arial" w:cs="Arial"/>
        </w:rPr>
      </w:pPr>
    </w:p>
    <w:p w14:paraId="53B6E7BC" w14:textId="77777777" w:rsidR="00F465FD" w:rsidRPr="00F465FD" w:rsidRDefault="00CC777A" w:rsidP="00F465F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Creating a Goods Receipts in e</w:t>
      </w:r>
      <w:r w:rsidR="00F465FD" w:rsidRPr="00F465FD">
        <w:rPr>
          <w:rFonts w:ascii="Arial" w:hAnsi="Arial" w:cs="Arial"/>
          <w:b/>
        </w:rPr>
        <w:t>SHOP</w:t>
      </w:r>
    </w:p>
    <w:p w14:paraId="2AE4F841" w14:textId="77777777" w:rsidR="00F465FD" w:rsidRDefault="00F465FD" w:rsidP="00F465FD">
      <w:pPr>
        <w:rPr>
          <w:rFonts w:ascii="Arial" w:hAnsi="Arial" w:cs="Arial"/>
        </w:rPr>
      </w:pPr>
    </w:p>
    <w:p w14:paraId="2D14B11A" w14:textId="77777777" w:rsidR="00F465FD" w:rsidRDefault="00CC777A" w:rsidP="00F465F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Launch eSHOP&gt; Log into FireFly and click eSHOP on the top banner. In the top right corner click Launch eSHOP </w:t>
      </w:r>
    </w:p>
    <w:p w14:paraId="7C2EC2D9" w14:textId="77777777" w:rsidR="00407A08" w:rsidRDefault="00407A08" w:rsidP="00525B64">
      <w:pPr>
        <w:rPr>
          <w:rFonts w:ascii="Arial" w:hAnsi="Arial" w:cs="Arial"/>
        </w:rPr>
      </w:pPr>
    </w:p>
    <w:p w14:paraId="49CDAC9F" w14:textId="72643669" w:rsidR="00407A08" w:rsidRPr="00525B64" w:rsidRDefault="00407A08" w:rsidP="00525B64">
      <w:pPr>
        <w:ind w:firstLine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885482" wp14:editId="6C4EE2D9">
            <wp:extent cx="4535424" cy="2826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51" r="74154"/>
                    <a:stretch/>
                  </pic:blipFill>
                  <pic:spPr bwMode="auto">
                    <a:xfrm>
                      <a:off x="0" y="0"/>
                      <a:ext cx="4547387" cy="283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03F8" w14:textId="77777777" w:rsidR="00CC777A" w:rsidRDefault="00370585" w:rsidP="00F465F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Locate the search icon in the top right corner. Type in the PO. </w:t>
      </w:r>
    </w:p>
    <w:p w14:paraId="26340C8C" w14:textId="77777777" w:rsidR="00370585" w:rsidRDefault="00370585" w:rsidP="00F465F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Under Available Actions, select create quantity receipt and click go.</w:t>
      </w:r>
    </w:p>
    <w:p w14:paraId="5D3F75D2" w14:textId="2D07542E" w:rsidR="00843CB2" w:rsidRPr="002663D9" w:rsidRDefault="00843CB2" w:rsidP="00525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19C28" wp14:editId="71EE5BF7">
                <wp:simplePos x="0" y="0"/>
                <wp:positionH relativeFrom="column">
                  <wp:posOffset>4996866</wp:posOffset>
                </wp:positionH>
                <wp:positionV relativeFrom="paragraph">
                  <wp:posOffset>0</wp:posOffset>
                </wp:positionV>
                <wp:extent cx="741578" cy="329184"/>
                <wp:effectExtent l="0" t="0" r="20955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78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19C09" id="Oval 11" o:spid="_x0000_s1026" style="position:absolute;margin-left:393.45pt;margin-top:0;width:58.4pt;height:2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97D4ED" wp14:editId="0D352256">
                <wp:simplePos x="0" y="0"/>
                <wp:positionH relativeFrom="column">
                  <wp:posOffset>4968443</wp:posOffset>
                </wp:positionH>
                <wp:positionV relativeFrom="paragraph">
                  <wp:posOffset>663905</wp:posOffset>
                </wp:positionV>
                <wp:extent cx="741578" cy="329184"/>
                <wp:effectExtent l="0" t="0" r="20955" b="139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78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BF92B" id="Oval 10" o:spid="_x0000_s1026" style="position:absolute;margin-left:391.2pt;margin-top:52.3pt;width:58.4pt;height:2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EE247F" wp14:editId="01FAEC50">
            <wp:extent cx="5737981" cy="3291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4" t="6126" r="52246"/>
                    <a:stretch/>
                  </pic:blipFill>
                  <pic:spPr bwMode="auto">
                    <a:xfrm>
                      <a:off x="0" y="0"/>
                      <a:ext cx="5745589" cy="329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188D" w14:textId="77777777" w:rsidR="00843CB2" w:rsidRPr="00525B64" w:rsidRDefault="00843CB2" w:rsidP="00525B64">
      <w:pPr>
        <w:ind w:left="360"/>
        <w:rPr>
          <w:rFonts w:ascii="Arial" w:hAnsi="Arial" w:cs="Arial"/>
        </w:rPr>
      </w:pPr>
    </w:p>
    <w:p w14:paraId="35D22D54" w14:textId="77777777" w:rsidR="00370585" w:rsidRDefault="00370585" w:rsidP="00F465F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Complete/Review the following fields</w:t>
      </w:r>
    </w:p>
    <w:p w14:paraId="5B21BA84" w14:textId="77777777" w:rsidR="00370585" w:rsidRDefault="00370585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Receipt Date</w:t>
      </w:r>
    </w:p>
    <w:p w14:paraId="37FD5356" w14:textId="48D073F0" w:rsidR="00370585" w:rsidRDefault="00370585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Packin</w:t>
      </w:r>
      <w:r w:rsidR="00B83C57">
        <w:rPr>
          <w:rFonts w:ascii="Arial" w:hAnsi="Arial" w:cs="Arial"/>
        </w:rPr>
        <w:t>g slip No (may not be available)</w:t>
      </w:r>
    </w:p>
    <w:p w14:paraId="0C72EDFA" w14:textId="35F01D55" w:rsidR="00991B09" w:rsidRDefault="00370585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Receipt Address</w:t>
      </w:r>
      <w:r w:rsidR="00991B09">
        <w:rPr>
          <w:rFonts w:ascii="Arial" w:hAnsi="Arial" w:cs="Arial"/>
        </w:rPr>
        <w:t xml:space="preserve">&gt; select </w:t>
      </w:r>
      <w:r w:rsidR="005F5F08">
        <w:rPr>
          <w:rFonts w:ascii="Arial" w:hAnsi="Arial" w:cs="Arial"/>
        </w:rPr>
        <w:t>NTC</w:t>
      </w:r>
    </w:p>
    <w:p w14:paraId="30203A3B" w14:textId="77777777" w:rsidR="00991B09" w:rsidRDefault="00991B09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Delivery Information</w:t>
      </w:r>
    </w:p>
    <w:p w14:paraId="5F66BBEE" w14:textId="77777777" w:rsidR="00991B09" w:rsidRDefault="00991B09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Quantity received</w:t>
      </w:r>
    </w:p>
    <w:p w14:paraId="034472C8" w14:textId="77777777" w:rsidR="00370585" w:rsidRDefault="00991B09" w:rsidP="00370585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Line Status&gt; select received if all or partial items were received; also have the option to remove a line item, receive &amp; return items.</w:t>
      </w:r>
    </w:p>
    <w:p w14:paraId="7F89534C" w14:textId="77777777" w:rsidR="001152C0" w:rsidRDefault="001152C0" w:rsidP="00525B64">
      <w:pPr>
        <w:ind w:left="1080"/>
        <w:rPr>
          <w:rFonts w:ascii="Arial" w:hAnsi="Arial" w:cs="Arial"/>
        </w:rPr>
      </w:pPr>
    </w:p>
    <w:p w14:paraId="1E6DB358" w14:textId="3E2E1C01" w:rsidR="001152C0" w:rsidRPr="00525B64" w:rsidRDefault="001152C0" w:rsidP="00525B64">
      <w:pPr>
        <w:ind w:left="1080"/>
        <w:rPr>
          <w:rFonts w:ascii="Arial" w:hAnsi="Arial" w:cs="Arial"/>
          <w:b/>
        </w:rPr>
      </w:pPr>
      <w:r w:rsidRPr="00525B64">
        <w:rPr>
          <w:rFonts w:ascii="Arial" w:hAnsi="Arial" w:cs="Arial"/>
          <w:b/>
        </w:rPr>
        <w:t>* Be sure to compare the item number, quantity, and pricing from the PO in SAP to the invoice. This must match in order to be paid properly.</w:t>
      </w:r>
    </w:p>
    <w:p w14:paraId="73F4038C" w14:textId="7FFCA9C8" w:rsidR="00991B09" w:rsidRDefault="00991B09" w:rsidP="00991B0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Click complete</w:t>
      </w:r>
      <w:r w:rsidR="00B83C57">
        <w:rPr>
          <w:rFonts w:ascii="Arial" w:hAnsi="Arial" w:cs="Arial"/>
        </w:rPr>
        <w:t xml:space="preserve"> (If vendor sends invoice to NTC instead of Central accounting, NTC should forward to Central accounting for payment)</w:t>
      </w:r>
    </w:p>
    <w:p w14:paraId="637DB1EA" w14:textId="35A774D6" w:rsidR="00BE5CB2" w:rsidRPr="00991B09" w:rsidRDefault="00BE5CB2" w:rsidP="00991B0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Scan packing list into eshop for documentation</w:t>
      </w:r>
    </w:p>
    <w:p w14:paraId="73390819" w14:textId="77777777" w:rsidR="00736FCB" w:rsidRPr="00085B67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References</w:t>
      </w:r>
    </w:p>
    <w:p w14:paraId="6DF889C3" w14:textId="77777777" w:rsidR="00AC344D" w:rsidRPr="00085B67" w:rsidRDefault="00AC344D" w:rsidP="00AC344D">
      <w:pPr>
        <w:rPr>
          <w:rFonts w:ascii="Arial" w:hAnsi="Arial" w:cs="Arial"/>
        </w:rPr>
      </w:pPr>
      <w:r w:rsidRPr="00085B67">
        <w:rPr>
          <w:rFonts w:ascii="Arial" w:hAnsi="Arial" w:cs="Arial"/>
        </w:rPr>
        <w:t xml:space="preserve">Firefly &gt; Sapphire &gt; Documentation &gt; Procurement &gt; </w:t>
      </w:r>
    </w:p>
    <w:p w14:paraId="72C9E038" w14:textId="77777777" w:rsidR="00085B67" w:rsidRPr="00085B67" w:rsidRDefault="00AC344D" w:rsidP="00085B67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</w:rPr>
      </w:pPr>
      <w:r w:rsidRPr="00085B67">
        <w:rPr>
          <w:rFonts w:ascii="Arial" w:hAnsi="Arial" w:cs="Arial"/>
        </w:rPr>
        <w:t>Accounts Payable &gt; Goods Receipt &gt; Create Goods Receipt (MIGO)</w:t>
      </w:r>
    </w:p>
    <w:p w14:paraId="45ABB137" w14:textId="77777777" w:rsidR="002E0DA2" w:rsidRPr="00085B67" w:rsidRDefault="002E0DA2" w:rsidP="00085B67">
      <w:pPr>
        <w:spacing w:after="200" w:line="276" w:lineRule="auto"/>
        <w:rPr>
          <w:rFonts w:ascii="Arial" w:hAnsi="Arial" w:cs="Arial"/>
        </w:rPr>
      </w:pPr>
      <w:r w:rsidRPr="00085B67">
        <w:rPr>
          <w:rFonts w:ascii="Arial" w:hAnsi="Arial" w:cs="Arial"/>
        </w:rPr>
        <w:lastRenderedPageBreak/>
        <w:t>GL Account Codes: https://sapphire.nebraska.edu/gm/folder-1.11.16003?mode=EU&amp;originalContext=1.11.13880</w:t>
      </w:r>
    </w:p>
    <w:p w14:paraId="66BA61F8" w14:textId="77777777" w:rsidR="00736FCB" w:rsidRPr="00085B67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 xml:space="preserve">Definitions </w:t>
      </w:r>
    </w:p>
    <w:p w14:paraId="174D62E1" w14:textId="77777777" w:rsidR="00CC777A" w:rsidRPr="00CC777A" w:rsidRDefault="00CC777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PO: </w:t>
      </w:r>
      <w:r>
        <w:rPr>
          <w:rFonts w:ascii="Arial" w:hAnsi="Arial" w:cs="Arial"/>
        </w:rPr>
        <w:t>Purchase order number</w:t>
      </w:r>
    </w:p>
    <w:p w14:paraId="0ED707EA" w14:textId="77777777" w:rsidR="002E0DA2" w:rsidRPr="00085B67" w:rsidRDefault="002E0DA2">
      <w:pPr>
        <w:rPr>
          <w:rFonts w:ascii="Arial" w:hAnsi="Arial" w:cs="Arial"/>
        </w:rPr>
      </w:pPr>
      <w:r w:rsidRPr="00085B67">
        <w:rPr>
          <w:rFonts w:ascii="Arial" w:hAnsi="Arial" w:cs="Arial"/>
          <w:b/>
        </w:rPr>
        <w:t>WBS:</w:t>
      </w:r>
      <w:r w:rsidRPr="00085B67">
        <w:rPr>
          <w:rFonts w:ascii="Arial" w:hAnsi="Arial" w:cs="Arial"/>
        </w:rPr>
        <w:t xml:space="preserve"> Work breakdown structure- 13 digit number that describes a source of funds (grants)</w:t>
      </w:r>
    </w:p>
    <w:p w14:paraId="6A575BFF" w14:textId="77777777" w:rsidR="002E0DA2" w:rsidRPr="00085B67" w:rsidRDefault="002E0DA2">
      <w:pPr>
        <w:rPr>
          <w:rFonts w:ascii="Arial" w:hAnsi="Arial" w:cs="Arial"/>
        </w:rPr>
      </w:pPr>
      <w:r w:rsidRPr="00085B67">
        <w:rPr>
          <w:rFonts w:ascii="Arial" w:hAnsi="Arial" w:cs="Arial"/>
          <w:b/>
        </w:rPr>
        <w:t>Cost Center:</w:t>
      </w:r>
      <w:r w:rsidRPr="00085B67">
        <w:rPr>
          <w:rFonts w:ascii="Arial" w:hAnsi="Arial" w:cs="Arial"/>
        </w:rPr>
        <w:t xml:space="preserve"> 10 digit number that describes a source of funds </w:t>
      </w:r>
    </w:p>
    <w:p w14:paraId="3471241F" w14:textId="77777777" w:rsidR="002E0DA2" w:rsidRPr="00085B67" w:rsidRDefault="002E0DA2">
      <w:pPr>
        <w:rPr>
          <w:rFonts w:ascii="Arial" w:hAnsi="Arial" w:cs="Arial"/>
        </w:rPr>
      </w:pPr>
      <w:r w:rsidRPr="00085B67">
        <w:rPr>
          <w:rFonts w:ascii="Arial" w:hAnsi="Arial" w:cs="Arial"/>
          <w:b/>
        </w:rPr>
        <w:t>GL Code:</w:t>
      </w:r>
      <w:r w:rsidRPr="00085B67">
        <w:rPr>
          <w:rFonts w:ascii="Arial" w:hAnsi="Arial" w:cs="Arial"/>
        </w:rPr>
        <w:t xml:space="preserve"> General ledger accounting code, categorizes the type of purchase (supplies, postage, etc.)</w:t>
      </w:r>
    </w:p>
    <w:p w14:paraId="738394F9" w14:textId="77777777" w:rsidR="002E0DA2" w:rsidRPr="00085B67" w:rsidRDefault="002E0DA2">
      <w:pPr>
        <w:rPr>
          <w:rFonts w:ascii="Arial" w:hAnsi="Arial" w:cs="Arial"/>
        </w:rPr>
      </w:pPr>
    </w:p>
    <w:p w14:paraId="19F6FAE3" w14:textId="77777777" w:rsidR="002E0DA2" w:rsidRPr="00085B67" w:rsidRDefault="00CC777A" w:rsidP="00CC777A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30395A1" w14:textId="77777777" w:rsidR="00E80A21" w:rsidRPr="00085B67" w:rsidRDefault="00E80A21">
      <w:pPr>
        <w:rPr>
          <w:rFonts w:ascii="Arial" w:hAnsi="Arial" w:cs="Arial"/>
        </w:rPr>
      </w:pPr>
    </w:p>
    <w:sectPr w:rsidR="00E80A21" w:rsidRPr="00085B67">
      <w:headerReference w:type="default" r:id="rId11"/>
      <w:footerReference w:type="default" r:id="rId12"/>
      <w:pgSz w:w="12240" w:h="15840" w:code="1"/>
      <w:pgMar w:top="1440" w:right="1800" w:bottom="1440" w:left="180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4A9CE" w14:textId="77777777" w:rsidR="00C93614" w:rsidRDefault="00C93614">
      <w:r>
        <w:separator/>
      </w:r>
    </w:p>
  </w:endnote>
  <w:endnote w:type="continuationSeparator" w:id="0">
    <w:p w14:paraId="0437BCA9" w14:textId="77777777" w:rsidR="00C93614" w:rsidRDefault="00C9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D9B82" w14:textId="77777777" w:rsidR="00736FCB" w:rsidRDefault="00033649">
    <w:pPr>
      <w:pStyle w:val="Footer"/>
    </w:pPr>
    <w:r>
      <w:t>Documents: SOP short-form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E3953" w14:textId="77777777" w:rsidR="00C93614" w:rsidRDefault="00C93614">
      <w:r>
        <w:separator/>
      </w:r>
    </w:p>
  </w:footnote>
  <w:footnote w:type="continuationSeparator" w:id="0">
    <w:p w14:paraId="1B0625E1" w14:textId="77777777" w:rsidR="00C93614" w:rsidRDefault="00C93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23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Look w:val="0000" w:firstRow="0" w:lastRow="0" w:firstColumn="0" w:lastColumn="0" w:noHBand="0" w:noVBand="0"/>
    </w:tblPr>
    <w:tblGrid>
      <w:gridCol w:w="2097"/>
      <w:gridCol w:w="2443"/>
      <w:gridCol w:w="3015"/>
      <w:gridCol w:w="1668"/>
    </w:tblGrid>
    <w:tr w:rsidR="00736FCB" w14:paraId="7E411019" w14:textId="77777777" w:rsidTr="00525B64">
      <w:trPr>
        <w:trHeight w:val="360"/>
      </w:trPr>
      <w:tc>
        <w:tcPr>
          <w:tcW w:w="2097" w:type="dxa"/>
          <w:vMerge w:val="restart"/>
          <w:vAlign w:val="center"/>
        </w:tcPr>
        <w:bookmarkStart w:id="1" w:name="_MON_1067836353"/>
        <w:bookmarkEnd w:id="1"/>
        <w:bookmarkStart w:id="2" w:name="_MON_1067836452"/>
        <w:bookmarkEnd w:id="2"/>
        <w:p w14:paraId="515EBBF9" w14:textId="77777777" w:rsidR="00736FCB" w:rsidRDefault="00521EE7">
          <w:pPr>
            <w:pStyle w:val="Head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Helvetica" w:hAnsi="Helvetica"/>
              <w:color w:val="000000"/>
              <w:sz w:val="20"/>
            </w:rPr>
            <w:object w:dxaOrig="2233" w:dyaOrig="973" w14:anchorId="6989C7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3.6pt;height:41.4pt" o:ole="" fillcolor="window">
                <v:imagedata r:id="rId1" o:title=""/>
              </v:shape>
              <o:OLEObject Type="Embed" ProgID="Word.Picture.8" ShapeID="_x0000_i1025" DrawAspect="Content" ObjectID="_1561794084" r:id="rId2"/>
            </w:object>
          </w:r>
        </w:p>
      </w:tc>
      <w:tc>
        <w:tcPr>
          <w:tcW w:w="2443" w:type="dxa"/>
          <w:vMerge w:val="restart"/>
          <w:vAlign w:val="center"/>
        </w:tcPr>
        <w:p w14:paraId="4819DD7A" w14:textId="005031AB" w:rsidR="00736FCB" w:rsidRDefault="00127AAC" w:rsidP="003C5370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College of Engineering</w:t>
          </w:r>
        </w:p>
        <w:p w14:paraId="235278B9" w14:textId="77777777" w:rsidR="00736FCB" w:rsidRDefault="00736FCB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3015" w:type="dxa"/>
          <w:vAlign w:val="center"/>
        </w:tcPr>
        <w:p w14:paraId="2DEE1E29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SOP #</w:t>
          </w:r>
        </w:p>
      </w:tc>
      <w:tc>
        <w:tcPr>
          <w:tcW w:w="1668" w:type="dxa"/>
          <w:vAlign w:val="center"/>
        </w:tcPr>
        <w:p w14:paraId="2307D347" w14:textId="4502814E" w:rsidR="00736FCB" w:rsidRDefault="00B83C57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Goods Receipt</w:t>
          </w:r>
        </w:p>
      </w:tc>
    </w:tr>
    <w:tr w:rsidR="00736FCB" w14:paraId="213A3AB2" w14:textId="77777777" w:rsidTr="00525B64">
      <w:trPr>
        <w:trHeight w:val="360"/>
      </w:trPr>
      <w:tc>
        <w:tcPr>
          <w:tcW w:w="2097" w:type="dxa"/>
          <w:vMerge/>
          <w:vAlign w:val="center"/>
        </w:tcPr>
        <w:p w14:paraId="21138FF6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3" w:type="dxa"/>
          <w:vMerge/>
          <w:vAlign w:val="center"/>
        </w:tcPr>
        <w:p w14:paraId="06869408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15" w:type="dxa"/>
          <w:vAlign w:val="center"/>
        </w:tcPr>
        <w:p w14:paraId="73E9AB34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Revision #</w:t>
          </w:r>
        </w:p>
      </w:tc>
      <w:tc>
        <w:tcPr>
          <w:tcW w:w="1668" w:type="dxa"/>
          <w:vAlign w:val="center"/>
        </w:tcPr>
        <w:p w14:paraId="6659E1D9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  <w:tr w:rsidR="00736FCB" w14:paraId="5CC21681" w14:textId="77777777" w:rsidTr="00525B64">
      <w:trPr>
        <w:trHeight w:val="360"/>
      </w:trPr>
      <w:tc>
        <w:tcPr>
          <w:tcW w:w="2097" w:type="dxa"/>
          <w:vMerge/>
          <w:vAlign w:val="center"/>
        </w:tcPr>
        <w:p w14:paraId="51EA719D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3" w:type="dxa"/>
          <w:vMerge/>
          <w:vAlign w:val="center"/>
        </w:tcPr>
        <w:p w14:paraId="2A1581A8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15" w:type="dxa"/>
          <w:vAlign w:val="center"/>
        </w:tcPr>
        <w:p w14:paraId="161BD9E8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Implementation Date</w:t>
          </w:r>
        </w:p>
      </w:tc>
      <w:tc>
        <w:tcPr>
          <w:tcW w:w="1668" w:type="dxa"/>
          <w:vAlign w:val="center"/>
        </w:tcPr>
        <w:p w14:paraId="458364E2" w14:textId="33227EF8" w:rsidR="00736FCB" w:rsidRDefault="003C5370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04/01/2017</w:t>
          </w:r>
        </w:p>
      </w:tc>
    </w:tr>
    <w:tr w:rsidR="00736FCB" w14:paraId="6CE6D8EC" w14:textId="77777777" w:rsidTr="00525B64">
      <w:trPr>
        <w:trHeight w:val="360"/>
      </w:trPr>
      <w:tc>
        <w:tcPr>
          <w:tcW w:w="2097" w:type="dxa"/>
          <w:vAlign w:val="center"/>
        </w:tcPr>
        <w:p w14:paraId="1CE63BFD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Page  #</w:t>
          </w:r>
        </w:p>
      </w:tc>
      <w:tc>
        <w:tcPr>
          <w:tcW w:w="2443" w:type="dxa"/>
          <w:vAlign w:val="center"/>
        </w:tcPr>
        <w:p w14:paraId="47982CAE" w14:textId="58738EAD" w:rsidR="00736FCB" w:rsidRDefault="00033649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sz w:val="18"/>
              <w:szCs w:val="18"/>
            </w:rPr>
            <w:instrText xml:space="preserve"> PAGE </w:instrText>
          </w:r>
          <w:r>
            <w:rPr>
              <w:rFonts w:ascii="Arial" w:hAnsi="Arial" w:cs="Arial"/>
              <w:sz w:val="18"/>
              <w:szCs w:val="18"/>
            </w:rPr>
            <w:fldChar w:fldCharType="separate"/>
          </w:r>
          <w:r w:rsidR="00127AAC">
            <w:rPr>
              <w:rFonts w:ascii="Arial" w:hAnsi="Arial" w:cs="Arial"/>
              <w:noProof/>
              <w:sz w:val="18"/>
              <w:szCs w:val="18"/>
            </w:rPr>
            <w:t>1</w:t>
          </w:r>
          <w:r>
            <w:rPr>
              <w:rFonts w:ascii="Arial" w:hAnsi="Arial" w:cs="Arial"/>
              <w:sz w:val="18"/>
              <w:szCs w:val="18"/>
            </w:rPr>
            <w:fldChar w:fldCharType="end"/>
          </w:r>
          <w:r w:rsidR="00C31F32">
            <w:rPr>
              <w:rFonts w:ascii="Arial" w:hAnsi="Arial" w:cs="Arial"/>
              <w:sz w:val="18"/>
              <w:szCs w:val="18"/>
            </w:rPr>
            <w:t xml:space="preserve"> of </w:t>
          </w:r>
          <w:r w:rsidR="00B83C57">
            <w:rPr>
              <w:rFonts w:ascii="Arial" w:hAnsi="Arial" w:cs="Arial"/>
              <w:sz w:val="18"/>
              <w:szCs w:val="18"/>
            </w:rPr>
            <w:t>5</w:t>
          </w:r>
        </w:p>
      </w:tc>
      <w:tc>
        <w:tcPr>
          <w:tcW w:w="3015" w:type="dxa"/>
          <w:vAlign w:val="center"/>
        </w:tcPr>
        <w:p w14:paraId="33F6EBE6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Last Reviewed/Update Date</w:t>
          </w:r>
        </w:p>
      </w:tc>
      <w:tc>
        <w:tcPr>
          <w:tcW w:w="1668" w:type="dxa"/>
          <w:vAlign w:val="center"/>
        </w:tcPr>
        <w:p w14:paraId="22C4A47B" w14:textId="20BEE1C9" w:rsidR="00736FCB" w:rsidRDefault="00B83C57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04/18</w:t>
          </w:r>
          <w:r w:rsidR="003C5370">
            <w:rPr>
              <w:rFonts w:ascii="Arial" w:hAnsi="Arial" w:cs="Arial"/>
              <w:sz w:val="18"/>
              <w:szCs w:val="18"/>
            </w:rPr>
            <w:t>/2017</w:t>
          </w:r>
        </w:p>
      </w:tc>
    </w:tr>
    <w:tr w:rsidR="00736FCB" w14:paraId="03CF03DA" w14:textId="77777777" w:rsidTr="00525B64">
      <w:trPr>
        <w:trHeight w:val="360"/>
      </w:trPr>
      <w:tc>
        <w:tcPr>
          <w:tcW w:w="2097" w:type="dxa"/>
          <w:vAlign w:val="center"/>
        </w:tcPr>
        <w:p w14:paraId="6F1CD88E" w14:textId="3C1585E8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SOP Owner</w:t>
          </w:r>
        </w:p>
      </w:tc>
      <w:tc>
        <w:tcPr>
          <w:tcW w:w="2443" w:type="dxa"/>
          <w:vAlign w:val="center"/>
        </w:tcPr>
        <w:p w14:paraId="40ACC57C" w14:textId="088837AB" w:rsidR="00736FCB" w:rsidRDefault="00603AAB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TBD</w:t>
          </w:r>
        </w:p>
      </w:tc>
      <w:tc>
        <w:tcPr>
          <w:tcW w:w="3015" w:type="dxa"/>
          <w:vAlign w:val="center"/>
        </w:tcPr>
        <w:p w14:paraId="3F20F04D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Approval</w:t>
          </w:r>
        </w:p>
      </w:tc>
      <w:tc>
        <w:tcPr>
          <w:tcW w:w="1668" w:type="dxa"/>
          <w:vAlign w:val="center"/>
        </w:tcPr>
        <w:p w14:paraId="6DAF9409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</w:tbl>
  <w:p w14:paraId="37D368EF" w14:textId="77777777" w:rsidR="00736FCB" w:rsidRDefault="00736F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77B14"/>
    <w:multiLevelType w:val="hybridMultilevel"/>
    <w:tmpl w:val="966E7B84"/>
    <w:lvl w:ilvl="0" w:tplc="CAEEA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1251D7"/>
    <w:multiLevelType w:val="hybridMultilevel"/>
    <w:tmpl w:val="F146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64D37"/>
    <w:multiLevelType w:val="hybridMultilevel"/>
    <w:tmpl w:val="79620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92F09"/>
    <w:multiLevelType w:val="hybridMultilevel"/>
    <w:tmpl w:val="6E68F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D2D14"/>
    <w:multiLevelType w:val="hybridMultilevel"/>
    <w:tmpl w:val="31889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80D60"/>
    <w:multiLevelType w:val="hybridMultilevel"/>
    <w:tmpl w:val="115AF7B8"/>
    <w:lvl w:ilvl="0" w:tplc="553A0A14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4125B2"/>
    <w:multiLevelType w:val="hybridMultilevel"/>
    <w:tmpl w:val="CE74B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C708F"/>
    <w:multiLevelType w:val="hybridMultilevel"/>
    <w:tmpl w:val="D772A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65126"/>
    <w:multiLevelType w:val="hybridMultilevel"/>
    <w:tmpl w:val="2B407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E7"/>
    <w:rsid w:val="00033649"/>
    <w:rsid w:val="00085B67"/>
    <w:rsid w:val="000B2DCC"/>
    <w:rsid w:val="001152C0"/>
    <w:rsid w:val="00127AAC"/>
    <w:rsid w:val="00267594"/>
    <w:rsid w:val="002E0DA2"/>
    <w:rsid w:val="00346883"/>
    <w:rsid w:val="00370585"/>
    <w:rsid w:val="003C5370"/>
    <w:rsid w:val="00407A08"/>
    <w:rsid w:val="0049288A"/>
    <w:rsid w:val="004C3D5D"/>
    <w:rsid w:val="00521EE7"/>
    <w:rsid w:val="00525B64"/>
    <w:rsid w:val="005A0687"/>
    <w:rsid w:val="005B183C"/>
    <w:rsid w:val="005F5F08"/>
    <w:rsid w:val="00603AAB"/>
    <w:rsid w:val="00614E6C"/>
    <w:rsid w:val="00736FCB"/>
    <w:rsid w:val="00764C0E"/>
    <w:rsid w:val="007918EA"/>
    <w:rsid w:val="007B2121"/>
    <w:rsid w:val="00811428"/>
    <w:rsid w:val="00843CB2"/>
    <w:rsid w:val="00876FB5"/>
    <w:rsid w:val="008F675F"/>
    <w:rsid w:val="0091168B"/>
    <w:rsid w:val="009837E3"/>
    <w:rsid w:val="00991B09"/>
    <w:rsid w:val="009A2FE3"/>
    <w:rsid w:val="009A709F"/>
    <w:rsid w:val="009B044E"/>
    <w:rsid w:val="00A8771A"/>
    <w:rsid w:val="00AC344D"/>
    <w:rsid w:val="00B83C57"/>
    <w:rsid w:val="00BE5CB2"/>
    <w:rsid w:val="00C31F32"/>
    <w:rsid w:val="00C93614"/>
    <w:rsid w:val="00CC777A"/>
    <w:rsid w:val="00CF190F"/>
    <w:rsid w:val="00E80A21"/>
    <w:rsid w:val="00F465FD"/>
    <w:rsid w:val="00F8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27767D7B"/>
  <w15:chartTrackingRefBased/>
  <w15:docId w15:val="{B8659F16-0BBE-4D77-84EC-44F34D2A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pBdr>
        <w:bottom w:val="single" w:sz="4" w:space="1" w:color="000080"/>
      </w:pBdr>
      <w:spacing w:before="120" w:after="12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33649"/>
    <w:pPr>
      <w:ind w:left="720"/>
      <w:contextualSpacing/>
    </w:pPr>
  </w:style>
  <w:style w:type="character" w:styleId="CommentReference">
    <w:name w:val="annotation reference"/>
    <w:basedOn w:val="DefaultParagraphFont"/>
    <w:rsid w:val="005B183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B18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B183C"/>
  </w:style>
  <w:style w:type="paragraph" w:styleId="CommentSubject">
    <w:name w:val="annotation subject"/>
    <w:basedOn w:val="CommentText"/>
    <w:next w:val="CommentText"/>
    <w:link w:val="CommentSubjectChar"/>
    <w:rsid w:val="005B18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B183C"/>
    <w:rPr>
      <w:b/>
      <w:bCs/>
    </w:rPr>
  </w:style>
  <w:style w:type="paragraph" w:styleId="BalloonText">
    <w:name w:val="Balloon Text"/>
    <w:basedOn w:val="Normal"/>
    <w:link w:val="BalloonTextChar"/>
    <w:rsid w:val="005B1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B1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Operating Procedure</vt:lpstr>
    </vt:vector>
  </TitlesOfParts>
  <Company>user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</dc:title>
  <dc:subject/>
  <dc:creator>user</dc:creator>
  <cp:keywords/>
  <dc:description/>
  <cp:lastModifiedBy>jbrunkow2</cp:lastModifiedBy>
  <cp:revision>2</cp:revision>
  <dcterms:created xsi:type="dcterms:W3CDTF">2017-07-17T15:55:00Z</dcterms:created>
  <dcterms:modified xsi:type="dcterms:W3CDTF">2017-07-17T15:55:00Z</dcterms:modified>
</cp:coreProperties>
</file>