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5341" w14:textId="77777777" w:rsidR="00792CEB" w:rsidRDefault="00792CEB" w:rsidP="004B1995">
      <w:pPr>
        <w:pStyle w:val="Heading1"/>
      </w:pPr>
      <w:r>
        <w:rPr>
          <w:noProof/>
        </w:rPr>
        <w:drawing>
          <wp:inline distT="0" distB="0" distL="0" distR="0" wp14:anchorId="7A7E2F65" wp14:editId="7C78F8BB">
            <wp:extent cx="3603487" cy="859618"/>
            <wp:effectExtent l="0" t="0" r="3810" b="4445"/>
            <wp:docPr id="1470408631" name="Picture 1" descr="UNL Engineering and Computing Education Co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8631" name="Picture 1" descr="UNL Engineering and Computing Education Cor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43" cy="8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7944" w14:textId="49017048" w:rsidR="00CB4DDD" w:rsidRDefault="00C336CF" w:rsidP="004B1995">
      <w:pPr>
        <w:pStyle w:val="Heading1"/>
      </w:pPr>
      <w:r w:rsidRPr="002F0A78">
        <w:t xml:space="preserve">College of Engineering </w:t>
      </w:r>
      <w:r w:rsidR="00E64C69">
        <w:t>Course</w:t>
      </w:r>
      <w:r w:rsidRPr="002F0A78">
        <w:t xml:space="preserve"> Review</w:t>
      </w:r>
    </w:p>
    <w:p w14:paraId="624B4299" w14:textId="77777777" w:rsidR="009633CE" w:rsidRPr="009633CE" w:rsidRDefault="009633CE" w:rsidP="009633CE"/>
    <w:p w14:paraId="4DE1D2D9" w14:textId="28E68D7B" w:rsidR="00C336CF" w:rsidRDefault="00C336CF" w:rsidP="007C0141">
      <w:pPr>
        <w:pStyle w:val="Heading2"/>
      </w:pPr>
      <w:r>
        <w:t xml:space="preserve">Course </w:t>
      </w:r>
      <w:r w:rsidR="00E64C69" w:rsidRPr="007C0141">
        <w:t>Profile</w:t>
      </w:r>
    </w:p>
    <w:p w14:paraId="301DAD86" w14:textId="2068DAEB" w:rsidR="00D21BE8" w:rsidRPr="007C0141" w:rsidRDefault="00D21BE8" w:rsidP="00D21BE8">
      <w:pPr>
        <w:rPr>
          <w:i/>
          <w:iCs/>
          <w:sz w:val="22"/>
          <w:szCs w:val="22"/>
        </w:rPr>
      </w:pPr>
      <w:r w:rsidRPr="007C0141">
        <w:rPr>
          <w:i/>
          <w:iCs/>
          <w:sz w:val="22"/>
          <w:szCs w:val="22"/>
        </w:rPr>
        <w:t>Filled by Instructor</w:t>
      </w:r>
    </w:p>
    <w:p w14:paraId="4FF9D24D" w14:textId="26EF8516" w:rsidR="00AE465E" w:rsidRDefault="00AE465E" w:rsidP="006E13AD">
      <w:pPr>
        <w:pStyle w:val="ListParagraph"/>
        <w:numPr>
          <w:ilvl w:val="0"/>
          <w:numId w:val="1"/>
        </w:numPr>
      </w:pPr>
      <w:r>
        <w:t>Course title</w:t>
      </w:r>
      <w:r w:rsidR="002511A9">
        <w:t xml:space="preserve">: </w:t>
      </w:r>
    </w:p>
    <w:p w14:paraId="7A123FEE" w14:textId="746A41D8" w:rsidR="00AE465E" w:rsidRDefault="00AE465E" w:rsidP="006E13AD">
      <w:pPr>
        <w:pStyle w:val="ListParagraph"/>
        <w:numPr>
          <w:ilvl w:val="0"/>
          <w:numId w:val="1"/>
        </w:numPr>
      </w:pPr>
      <w:r>
        <w:t>Instructor's name</w:t>
      </w:r>
      <w:r w:rsidR="002511A9">
        <w:t xml:space="preserve">: </w:t>
      </w:r>
    </w:p>
    <w:p w14:paraId="0728A175" w14:textId="103BF902" w:rsidR="00AE465E" w:rsidRDefault="00AE465E" w:rsidP="006E13AD">
      <w:pPr>
        <w:pStyle w:val="ListParagraph"/>
        <w:numPr>
          <w:ilvl w:val="0"/>
          <w:numId w:val="1"/>
        </w:numPr>
      </w:pPr>
      <w:r>
        <w:t>Course credits</w:t>
      </w:r>
      <w:r w:rsidR="002511A9">
        <w:t xml:space="preserve">: </w:t>
      </w:r>
    </w:p>
    <w:p w14:paraId="31AD0496" w14:textId="3578D4EA" w:rsidR="00AE465E" w:rsidRDefault="00AE465E" w:rsidP="006E13AD">
      <w:pPr>
        <w:pStyle w:val="ListParagraph"/>
        <w:numPr>
          <w:ilvl w:val="0"/>
          <w:numId w:val="1"/>
        </w:numPr>
      </w:pPr>
      <w:r>
        <w:t>Course mode</w:t>
      </w:r>
      <w:r w:rsidR="002511A9">
        <w:t>:</w:t>
      </w:r>
    </w:p>
    <w:p w14:paraId="420D25BC" w14:textId="1B927320" w:rsidR="006E13AD" w:rsidRDefault="00AE465E" w:rsidP="00AE465E">
      <w:pPr>
        <w:pStyle w:val="ListParagraph"/>
        <w:numPr>
          <w:ilvl w:val="0"/>
          <w:numId w:val="1"/>
        </w:numPr>
      </w:pPr>
      <w:r>
        <w:t>Course description</w:t>
      </w:r>
      <w:r w:rsidR="002511A9">
        <w:t xml:space="preserve">: </w:t>
      </w:r>
    </w:p>
    <w:p w14:paraId="1E56A085" w14:textId="77777777" w:rsidR="006E13AD" w:rsidRDefault="006E13AD" w:rsidP="006E13AD">
      <w:pPr>
        <w:pStyle w:val="ListParagraph"/>
      </w:pPr>
    </w:p>
    <w:p w14:paraId="47B4965B" w14:textId="536606E5" w:rsidR="002511A9" w:rsidRDefault="00AE465E" w:rsidP="006E13AD">
      <w:pPr>
        <w:pStyle w:val="ListParagraph"/>
        <w:numPr>
          <w:ilvl w:val="0"/>
          <w:numId w:val="1"/>
        </w:numPr>
      </w:pPr>
      <w:r>
        <w:t>Who developed the course?</w:t>
      </w:r>
    </w:p>
    <w:p w14:paraId="6B8D3D6C" w14:textId="7AE6AAF5" w:rsidR="002511A9" w:rsidRDefault="00AE465E" w:rsidP="006E13AD">
      <w:pPr>
        <w:pStyle w:val="ListParagraph"/>
        <w:numPr>
          <w:ilvl w:val="0"/>
          <w:numId w:val="1"/>
        </w:numPr>
      </w:pPr>
      <w:r>
        <w:t>Has this course been offered before?</w:t>
      </w:r>
    </w:p>
    <w:p w14:paraId="6EB9BE15" w14:textId="77777777" w:rsidR="006350AD" w:rsidRDefault="006350AD" w:rsidP="006350AD">
      <w:pPr>
        <w:pStyle w:val="ListParagraph"/>
      </w:pPr>
    </w:p>
    <w:p w14:paraId="45AA2D36" w14:textId="3F85C2B4" w:rsidR="00D21BE8" w:rsidRDefault="00AE465E" w:rsidP="00AE465E">
      <w:pPr>
        <w:pStyle w:val="ListParagraph"/>
        <w:numPr>
          <w:ilvl w:val="0"/>
          <w:numId w:val="1"/>
        </w:numPr>
      </w:pPr>
      <w:r>
        <w:t>Is there any additional information you would like to share with the reviewer(s)?</w:t>
      </w:r>
    </w:p>
    <w:p w14:paraId="5EA5949E" w14:textId="77777777" w:rsidR="006E13AD" w:rsidRDefault="006E13AD" w:rsidP="006E13AD"/>
    <w:p w14:paraId="3B42E3FA" w14:textId="77777777" w:rsidR="002A61FA" w:rsidRDefault="002A61FA">
      <w:pPr>
        <w:rPr>
          <w:rFonts w:asciiTheme="majorHAnsi" w:eastAsia="Times New Roman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1C892B6A" w14:textId="74A36411" w:rsidR="006E13AD" w:rsidRDefault="00D121D1" w:rsidP="007C0141">
      <w:pPr>
        <w:pStyle w:val="Heading2"/>
      </w:pPr>
      <w:r>
        <w:lastRenderedPageBreak/>
        <w:t>Course Review Checklist</w:t>
      </w:r>
    </w:p>
    <w:p w14:paraId="79154050" w14:textId="3A59825C" w:rsidR="006E13AD" w:rsidRPr="00DA17C1" w:rsidRDefault="007C0141" w:rsidP="006E13AD">
      <w:pPr>
        <w:rPr>
          <w:i/>
          <w:iCs/>
        </w:rPr>
      </w:pPr>
      <w:r w:rsidRPr="00D21BE8">
        <w:rPr>
          <w:i/>
          <w:iCs/>
        </w:rPr>
        <w:t xml:space="preserve">Filled by </w:t>
      </w:r>
      <w:r>
        <w:rPr>
          <w:i/>
          <w:iCs/>
        </w:rPr>
        <w:t>course reviewer</w:t>
      </w:r>
    </w:p>
    <w:tbl>
      <w:tblPr>
        <w:tblStyle w:val="GridTable4"/>
        <w:tblW w:w="2695" w:type="dxa"/>
        <w:jc w:val="right"/>
        <w:tblLook w:val="06A0" w:firstRow="1" w:lastRow="0" w:firstColumn="1" w:lastColumn="0" w:noHBand="1" w:noVBand="1"/>
        <w:tblCaption w:val="Criterion Rating Legend"/>
        <w:tblDescription w:val="The three rating levels and how they are indicated."/>
      </w:tblPr>
      <w:tblGrid>
        <w:gridCol w:w="1975"/>
        <w:gridCol w:w="1202"/>
      </w:tblGrid>
      <w:tr w:rsidR="00F03B42" w:rsidRPr="00C336CF" w14:paraId="103BFF81" w14:textId="77777777" w:rsidTr="00D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28B319A7" w14:textId="043EAE5C" w:rsidR="00F03B42" w:rsidRPr="00C336CF" w:rsidRDefault="00F03B42" w:rsidP="005C4D59">
            <w:r>
              <w:t>Rating Level</w:t>
            </w:r>
          </w:p>
        </w:tc>
        <w:tc>
          <w:tcPr>
            <w:tcW w:w="720" w:type="dxa"/>
            <w:noWrap/>
            <w:hideMark/>
          </w:tcPr>
          <w:p w14:paraId="79EBEC36" w14:textId="419704D3" w:rsidR="00F03B42" w:rsidRPr="00C336CF" w:rsidRDefault="00DA17C1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Indicator</w:t>
            </w:r>
          </w:p>
        </w:tc>
      </w:tr>
      <w:tr w:rsidR="00DA17C1" w:rsidRPr="00DA17C1" w14:paraId="5520DEFD" w14:textId="77777777" w:rsidTr="00DA17C1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hideMark/>
          </w:tcPr>
          <w:p w14:paraId="68C5BE12" w14:textId="21458426" w:rsidR="00F03B42" w:rsidRPr="00DA17C1" w:rsidRDefault="00F03B42" w:rsidP="005C4D59">
            <w:pPr>
              <w:rPr>
                <w:b w:val="0"/>
                <w:bCs w:val="0"/>
                <w:color w:val="000000" w:themeColor="text1"/>
              </w:rPr>
            </w:pPr>
            <w:r w:rsidRPr="00DA17C1">
              <w:rPr>
                <w:b w:val="0"/>
                <w:bCs w:val="0"/>
                <w:color w:val="000000" w:themeColor="text1"/>
              </w:rPr>
              <w:t>Essential</w:t>
            </w:r>
          </w:p>
        </w:tc>
        <w:tc>
          <w:tcPr>
            <w:tcW w:w="720" w:type="dxa"/>
            <w:noWrap/>
            <w:hideMark/>
          </w:tcPr>
          <w:p w14:paraId="051999F3" w14:textId="6A22B0F7" w:rsidR="00F03B42" w:rsidRPr="00DA17C1" w:rsidRDefault="00F03B42" w:rsidP="005C4D59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A17C1">
              <w:rPr>
                <w:color w:val="000000" w:themeColor="text1"/>
              </w:rPr>
              <w:t>***</w:t>
            </w:r>
          </w:p>
        </w:tc>
      </w:tr>
      <w:tr w:rsidR="00DA17C1" w:rsidRPr="00DA17C1" w14:paraId="59D5F351" w14:textId="77777777" w:rsidTr="00DA17C1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hideMark/>
          </w:tcPr>
          <w:p w14:paraId="691783F9" w14:textId="4D0A2B9C" w:rsidR="00F03B42" w:rsidRPr="00DA17C1" w:rsidRDefault="00F03B42" w:rsidP="005C4D59">
            <w:pPr>
              <w:rPr>
                <w:b w:val="0"/>
                <w:bCs w:val="0"/>
                <w:color w:val="000000" w:themeColor="text1"/>
              </w:rPr>
            </w:pPr>
            <w:r w:rsidRPr="00DA17C1">
              <w:rPr>
                <w:b w:val="0"/>
                <w:bCs w:val="0"/>
                <w:color w:val="000000" w:themeColor="text1"/>
              </w:rPr>
              <w:t>Important</w:t>
            </w:r>
          </w:p>
        </w:tc>
        <w:tc>
          <w:tcPr>
            <w:tcW w:w="720" w:type="dxa"/>
            <w:noWrap/>
            <w:hideMark/>
          </w:tcPr>
          <w:p w14:paraId="462ECF28" w14:textId="24BF639F" w:rsidR="00F03B42" w:rsidRPr="00DA17C1" w:rsidRDefault="00F03B42" w:rsidP="005C4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A17C1">
              <w:rPr>
                <w:color w:val="000000" w:themeColor="text1"/>
              </w:rPr>
              <w:t>**</w:t>
            </w:r>
          </w:p>
        </w:tc>
      </w:tr>
      <w:tr w:rsidR="00DA17C1" w:rsidRPr="00DA17C1" w14:paraId="65073EA7" w14:textId="77777777" w:rsidTr="00DA17C1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D55A677" w14:textId="05404676" w:rsidR="00F03B42" w:rsidRPr="00DA17C1" w:rsidRDefault="00F03B42" w:rsidP="005C4D59">
            <w:pPr>
              <w:rPr>
                <w:b w:val="0"/>
                <w:bCs w:val="0"/>
                <w:color w:val="000000" w:themeColor="text1"/>
              </w:rPr>
            </w:pPr>
            <w:r w:rsidRPr="00DA17C1">
              <w:rPr>
                <w:b w:val="0"/>
                <w:bCs w:val="0"/>
                <w:color w:val="000000" w:themeColor="text1"/>
              </w:rPr>
              <w:t>Recommended</w:t>
            </w:r>
          </w:p>
        </w:tc>
        <w:tc>
          <w:tcPr>
            <w:tcW w:w="720" w:type="dxa"/>
            <w:noWrap/>
          </w:tcPr>
          <w:p w14:paraId="39E0180B" w14:textId="5D5D953D" w:rsidR="00F03B42" w:rsidRPr="00DA17C1" w:rsidRDefault="00F03B42" w:rsidP="005C4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A17C1">
              <w:rPr>
                <w:color w:val="000000" w:themeColor="text1"/>
              </w:rPr>
              <w:t>*</w:t>
            </w:r>
          </w:p>
        </w:tc>
      </w:tr>
    </w:tbl>
    <w:p w14:paraId="5C9DD42A" w14:textId="0A91FE2D" w:rsidR="00CB58FA" w:rsidRPr="00ED7B78" w:rsidRDefault="00CB58FA" w:rsidP="00ED7B78">
      <w:pPr>
        <w:pStyle w:val="Heading3"/>
      </w:pPr>
      <w:r w:rsidRPr="00ED7B78">
        <w:t>1</w:t>
      </w:r>
      <w:r w:rsidR="00ED7B78" w:rsidRPr="00ED7B78">
        <w:t>.</w:t>
      </w:r>
      <w:r w:rsidRPr="00ED7B78">
        <w:t xml:space="preserve"> Course Overview and Information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Course Overview and Information"/>
        <w:tblDescription w:val="Checklist of items related to the overall course."/>
      </w:tblPr>
      <w:tblGrid>
        <w:gridCol w:w="5485"/>
        <w:gridCol w:w="990"/>
        <w:gridCol w:w="1710"/>
        <w:gridCol w:w="2605"/>
      </w:tblGrid>
      <w:tr w:rsidR="00EC7611" w:rsidRPr="00C336CF" w14:paraId="2CF926CA" w14:textId="77777777" w:rsidTr="00CB5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34DE36B8" w14:textId="504C2388" w:rsidR="00EC7611" w:rsidRPr="00C336CF" w:rsidRDefault="00EC7611" w:rsidP="00D617F2">
            <w:r>
              <w:t>Item</w:t>
            </w:r>
          </w:p>
        </w:tc>
        <w:tc>
          <w:tcPr>
            <w:tcW w:w="990" w:type="dxa"/>
          </w:tcPr>
          <w:p w14:paraId="098B4B2A" w14:textId="4463B8CB" w:rsidR="00EC7611" w:rsidRPr="00C336CF" w:rsidRDefault="00CB58FA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4BE6042A" w14:textId="34E2B0E5" w:rsidR="00EC7611" w:rsidRPr="00C336CF" w:rsidRDefault="00CB58FA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523A987F" w14:textId="7C9BBD91" w:rsidR="00EC7611" w:rsidRPr="00C336CF" w:rsidRDefault="00EC7611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EC7611" w:rsidRPr="00C336CF" w14:paraId="2AD5F5F9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6D51E760" w14:textId="39EACF64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1.1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Course includes a welcome message and Getting Started content.</w:t>
            </w:r>
          </w:p>
        </w:tc>
        <w:tc>
          <w:tcPr>
            <w:tcW w:w="990" w:type="dxa"/>
          </w:tcPr>
          <w:p w14:paraId="4291F995" w14:textId="518E8D9C" w:rsidR="00EC7611" w:rsidRPr="00EC7611" w:rsidRDefault="00EC7611" w:rsidP="00EC7611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 xml:space="preserve">** </w:t>
            </w:r>
          </w:p>
        </w:tc>
        <w:tc>
          <w:tcPr>
            <w:tcW w:w="1710" w:type="dxa"/>
            <w:noWrap/>
            <w:hideMark/>
          </w:tcPr>
          <w:p w14:paraId="7A263F77" w14:textId="5DDB7727" w:rsidR="00EC7611" w:rsidRPr="00C336CF" w:rsidRDefault="00EC7611" w:rsidP="00EC7611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85DA028" w14:textId="51290B87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7F3A4151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6D4A2A52" w14:textId="42A06C3A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1.2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An orientation or overview is provided for the course to help students navigate and learn what tasks are due.</w:t>
            </w:r>
          </w:p>
        </w:tc>
        <w:tc>
          <w:tcPr>
            <w:tcW w:w="990" w:type="dxa"/>
          </w:tcPr>
          <w:p w14:paraId="5A4447A4" w14:textId="38B19B01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514675F6" w14:textId="5081D7A0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1728470B" w14:textId="2574FDAC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6D45F34E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78E8B5D6" w14:textId="1F64D081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1.3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Unutilized course items are hidden from Course Navigation.</w:t>
            </w:r>
          </w:p>
        </w:tc>
        <w:tc>
          <w:tcPr>
            <w:tcW w:w="990" w:type="dxa"/>
          </w:tcPr>
          <w:p w14:paraId="5400BC58" w14:textId="7C46CE10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1294C4DC" w14:textId="65D07044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7050F7F9" w14:textId="051C4630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2AE9D1A4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2F93EE19" w14:textId="799F99C2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1.4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 xml:space="preserve">Course syllabus, schedule, and other important information are easily located. </w:t>
            </w:r>
          </w:p>
        </w:tc>
        <w:tc>
          <w:tcPr>
            <w:tcW w:w="990" w:type="dxa"/>
          </w:tcPr>
          <w:p w14:paraId="230A8C6D" w14:textId="01BCFDA1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59220B2C" w14:textId="375271E7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0A138BE0" w14:textId="3929C00E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52D4B592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671C3C12" w14:textId="7ADAB0D1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1.5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Course includes links to policies on plagiarism and/or academic dishonesty, disability accommodations, etc.</w:t>
            </w:r>
          </w:p>
        </w:tc>
        <w:tc>
          <w:tcPr>
            <w:tcW w:w="990" w:type="dxa"/>
          </w:tcPr>
          <w:p w14:paraId="2513A2DA" w14:textId="5E844C87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413960EC" w14:textId="538F35F8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5148042B" w14:textId="0576FCC2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27DE0B54" w14:textId="77777777" w:rsidTr="00CB58F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4546749C" w14:textId="6C83F47F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1.6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Course provides information to student success resources (technical help, orientation, students resources).</w:t>
            </w:r>
          </w:p>
        </w:tc>
        <w:tc>
          <w:tcPr>
            <w:tcW w:w="990" w:type="dxa"/>
          </w:tcPr>
          <w:p w14:paraId="7898682A" w14:textId="53F3951A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3AF464F5" w14:textId="2343A08C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4CD1CE24" w14:textId="52A583ED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51824052" w14:textId="77777777" w:rsidTr="00CB58F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C655D9A" w14:textId="1D4792DE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1.7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Course learning objectives are clearly defined, measurable, and aligned to learning activities and assessments.</w:t>
            </w:r>
          </w:p>
        </w:tc>
        <w:tc>
          <w:tcPr>
            <w:tcW w:w="990" w:type="dxa"/>
          </w:tcPr>
          <w:p w14:paraId="6C80779B" w14:textId="273D57F3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27C48662" w14:textId="63A92265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964223D" w14:textId="3FA41B1C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EC7611" w:rsidRPr="00C336CF" w14:paraId="6E9C4E18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CEA728B" w14:textId="5DDA0352" w:rsidR="00EC7611" w:rsidRPr="00EC7611" w:rsidRDefault="006523C2" w:rsidP="0020720E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1.8 </w:t>
            </w:r>
            <w:r w:rsidR="0020720E"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EC7611" w:rsidRPr="00EC7611">
              <w:rPr>
                <w:rFonts w:ascii="Calibri" w:hAnsi="Calibri" w:cs="Calibri"/>
                <w:b w:val="0"/>
                <w:bCs w:val="0"/>
                <w:color w:val="000000"/>
              </w:rPr>
              <w:t>Course provides contact information for instructor, department, and program.</w:t>
            </w:r>
          </w:p>
        </w:tc>
        <w:tc>
          <w:tcPr>
            <w:tcW w:w="990" w:type="dxa"/>
          </w:tcPr>
          <w:p w14:paraId="66BBA3EE" w14:textId="101C3433" w:rsidR="00EC7611" w:rsidRPr="00EC7611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C7611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1938EF6D" w14:textId="52DD31FD" w:rsidR="00EC7611" w:rsidRPr="00C336CF" w:rsidRDefault="00EC7611" w:rsidP="00EC76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845F387" w14:textId="46AD8DB3" w:rsidR="00EC7611" w:rsidRPr="00C336CF" w:rsidRDefault="00EC7611" w:rsidP="00E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93A14" w:rsidRPr="00C336CF" w14:paraId="697EF37C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11C8B13E" w14:textId="0FBE553B" w:rsidR="00393A14" w:rsidRPr="00B075C1" w:rsidRDefault="00393A14" w:rsidP="00393A14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1.9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B075C1">
              <w:rPr>
                <w:rFonts w:ascii="Calibri" w:hAnsi="Calibri" w:cs="Calibri"/>
                <w:b w:val="0"/>
                <w:bCs w:val="0"/>
                <w:color w:val="000000"/>
              </w:rPr>
              <w:t>Home Page​ provides visual representation of course; a brief course description or introduction; clear instructions for students (e.g., where to begin) and navigation to current content in less than three clicks</w:t>
            </w:r>
            <w:r w:rsidRPr="00B075C1">
              <w:rPr>
                <w:rFonts w:ascii="Calibri" w:hAnsi="Calibri" w:cs="Calibri"/>
                <w:b w:val="0"/>
                <w:bCs w:val="0"/>
                <w:color w:val="000000"/>
              </w:rPr>
              <w:br/>
              <w:t>UDL 2.5 Illustrate through multiple media</w:t>
            </w:r>
          </w:p>
        </w:tc>
        <w:tc>
          <w:tcPr>
            <w:tcW w:w="990" w:type="dxa"/>
          </w:tcPr>
          <w:p w14:paraId="5B4462FA" w14:textId="773B0B0D" w:rsidR="00393A14" w:rsidRPr="00B075C1" w:rsidRDefault="00393A14" w:rsidP="00393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075C1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10" w:type="dxa"/>
            <w:noWrap/>
          </w:tcPr>
          <w:p w14:paraId="6995E749" w14:textId="0E7253F9" w:rsidR="00393A14" w:rsidRPr="005E48B5" w:rsidRDefault="00393A14" w:rsidP="00393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</w:tcPr>
          <w:p w14:paraId="36D6CCE3" w14:textId="530C24F0" w:rsidR="00393A14" w:rsidRPr="00C336CF" w:rsidRDefault="00393A14" w:rsidP="00393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93A14" w:rsidRPr="00C336CF" w14:paraId="7A680E99" w14:textId="77777777" w:rsidTr="00CB58F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464FBFC7" w14:textId="13D87641" w:rsidR="00393A14" w:rsidRPr="00B075C1" w:rsidRDefault="00393A14" w:rsidP="00393A14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1.10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B075C1">
              <w:rPr>
                <w:rFonts w:ascii="Calibri" w:hAnsi="Calibri" w:cs="Calibri"/>
                <w:b w:val="0"/>
                <w:bCs w:val="0"/>
                <w:color w:val="000000"/>
              </w:rPr>
              <w:t xml:space="preserve">Home Page​ utilizes a course banner with imagery that is relevant to subject/course materials </w:t>
            </w:r>
            <w:r w:rsidRPr="00B075C1">
              <w:rPr>
                <w:rFonts w:ascii="Calibri" w:hAnsi="Calibri" w:cs="Calibri"/>
                <w:b w:val="0"/>
                <w:bCs w:val="0"/>
                <w:color w:val="000000"/>
              </w:rPr>
              <w:br/>
              <w:t>UDL 2.5 Illustrate through multiple media</w:t>
            </w:r>
          </w:p>
        </w:tc>
        <w:tc>
          <w:tcPr>
            <w:tcW w:w="990" w:type="dxa"/>
          </w:tcPr>
          <w:p w14:paraId="7C7D0610" w14:textId="0DF42614" w:rsidR="00393A14" w:rsidRPr="00B075C1" w:rsidRDefault="00393A14" w:rsidP="00393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075C1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10" w:type="dxa"/>
            <w:noWrap/>
          </w:tcPr>
          <w:p w14:paraId="635E8CAC" w14:textId="13F1EED8" w:rsidR="00393A14" w:rsidRPr="005E48B5" w:rsidRDefault="00393A14" w:rsidP="00393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</w:tcPr>
          <w:p w14:paraId="3D477BE0" w14:textId="43649E46" w:rsidR="00393A14" w:rsidRPr="00C336CF" w:rsidRDefault="00393A14" w:rsidP="00393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387B4D30" w14:textId="77777777" w:rsidR="00C91262" w:rsidRDefault="00C91262" w:rsidP="00C91262"/>
    <w:p w14:paraId="69FF0F51" w14:textId="7C4AAC12" w:rsidR="00FB4BDF" w:rsidRPr="00ED7B78" w:rsidRDefault="00FB4BDF" w:rsidP="00FB4BDF">
      <w:pPr>
        <w:pStyle w:val="Heading3"/>
      </w:pPr>
      <w:r>
        <w:t>2</w:t>
      </w:r>
      <w:r w:rsidRPr="00ED7B78">
        <w:t xml:space="preserve">. </w:t>
      </w:r>
      <w:r>
        <w:t>Course Technology &amp; Tools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Course Technology and Tools"/>
        <w:tblDescription w:val="Checklist of items related to digital technology tools."/>
      </w:tblPr>
      <w:tblGrid>
        <w:gridCol w:w="5485"/>
        <w:gridCol w:w="990"/>
        <w:gridCol w:w="1710"/>
        <w:gridCol w:w="2605"/>
      </w:tblGrid>
      <w:tr w:rsidR="00FB4BDF" w:rsidRPr="00C336CF" w14:paraId="2A9287C1" w14:textId="77777777" w:rsidTr="005C4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78FB7954" w14:textId="77777777" w:rsidR="00FB4BDF" w:rsidRPr="00C336CF" w:rsidRDefault="00FB4BDF" w:rsidP="005C4D59">
            <w:r>
              <w:t>Item</w:t>
            </w:r>
          </w:p>
        </w:tc>
        <w:tc>
          <w:tcPr>
            <w:tcW w:w="990" w:type="dxa"/>
          </w:tcPr>
          <w:p w14:paraId="626A82BA" w14:textId="77777777" w:rsidR="00FB4BDF" w:rsidRPr="00C336CF" w:rsidRDefault="00FB4BDF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2B25F31C" w14:textId="77777777" w:rsidR="00FB4BDF" w:rsidRPr="00C336CF" w:rsidRDefault="00FB4BDF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69EC5555" w14:textId="77777777" w:rsidR="00FB4BDF" w:rsidRPr="00C336CF" w:rsidRDefault="00FB4BDF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9C54AB" w:rsidRPr="00C336CF" w14:paraId="736BD853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526EC3D7" w14:textId="232E1149" w:rsidR="009C54AB" w:rsidRPr="009C54AB" w:rsidRDefault="009C54AB" w:rsidP="009C54A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2.1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9C54AB">
              <w:rPr>
                <w:rFonts w:ascii="Calibri" w:hAnsi="Calibri" w:cs="Calibri"/>
                <w:b w:val="0"/>
                <w:bCs w:val="0"/>
                <w:color w:val="000000"/>
              </w:rPr>
              <w:t xml:space="preserve">Required skills for using technology tools are clearly stated. </w:t>
            </w:r>
          </w:p>
        </w:tc>
        <w:tc>
          <w:tcPr>
            <w:tcW w:w="990" w:type="dxa"/>
          </w:tcPr>
          <w:p w14:paraId="7E5BE8F1" w14:textId="159B633D" w:rsidR="009C54AB" w:rsidRPr="00EC7611" w:rsidRDefault="009C54AB" w:rsidP="009C54AB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27045D96" w14:textId="77777777" w:rsidR="009C54AB" w:rsidRPr="00C336CF" w:rsidRDefault="009C54AB" w:rsidP="009C54AB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6D871CE1" w14:textId="77777777" w:rsidR="009C54AB" w:rsidRPr="00C336CF" w:rsidRDefault="009C54AB" w:rsidP="009C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9C54AB" w:rsidRPr="00C336CF" w14:paraId="3FD2C4D3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B56DA46" w14:textId="21471403" w:rsidR="009C54AB" w:rsidRPr="009C54AB" w:rsidRDefault="009C54AB" w:rsidP="009C54A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2.2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9C54AB">
              <w:rPr>
                <w:rFonts w:ascii="Calibri" w:hAnsi="Calibri" w:cs="Calibri"/>
                <w:b w:val="0"/>
                <w:bCs w:val="0"/>
                <w:color w:val="000000"/>
              </w:rPr>
              <w:t xml:space="preserve">Tutorials and resources are provided for any specialized technology used in the course. </w:t>
            </w:r>
          </w:p>
        </w:tc>
        <w:tc>
          <w:tcPr>
            <w:tcW w:w="990" w:type="dxa"/>
          </w:tcPr>
          <w:p w14:paraId="1E00551F" w14:textId="3C5B11C9" w:rsidR="009C54AB" w:rsidRPr="00EC7611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0DCE47C1" w14:textId="77777777" w:rsidR="009C54AB" w:rsidRPr="00C336CF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DA36126" w14:textId="77777777" w:rsidR="009C54AB" w:rsidRPr="00C336CF" w:rsidRDefault="009C54AB" w:rsidP="009C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9C54AB" w:rsidRPr="00C336CF" w14:paraId="179F8D88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3D59A36" w14:textId="2F144ACB" w:rsidR="009C54AB" w:rsidRPr="009C54AB" w:rsidRDefault="009C54AB" w:rsidP="009C54A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2.3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9C54AB">
              <w:rPr>
                <w:rFonts w:ascii="Calibri" w:hAnsi="Calibri" w:cs="Calibri"/>
                <w:b w:val="0"/>
                <w:bCs w:val="0"/>
                <w:color w:val="000000"/>
              </w:rPr>
              <w:t>Course includes links to privacy policies for technology tools.</w:t>
            </w:r>
          </w:p>
        </w:tc>
        <w:tc>
          <w:tcPr>
            <w:tcW w:w="990" w:type="dxa"/>
          </w:tcPr>
          <w:p w14:paraId="0489CF01" w14:textId="254321A7" w:rsidR="009C54AB" w:rsidRPr="00EC7611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35D7147C" w14:textId="77777777" w:rsidR="009C54AB" w:rsidRPr="00C336CF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17399897" w14:textId="77777777" w:rsidR="009C54AB" w:rsidRPr="00C336CF" w:rsidRDefault="009C54AB" w:rsidP="009C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9C54AB" w:rsidRPr="00C336CF" w14:paraId="64497A32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5F05687B" w14:textId="3ACF069A" w:rsidR="009C54AB" w:rsidRPr="009C54AB" w:rsidRDefault="009C54AB" w:rsidP="009C54A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2.4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9C54AB">
              <w:rPr>
                <w:rFonts w:ascii="Calibri" w:hAnsi="Calibri" w:cs="Calibri"/>
                <w:b w:val="0"/>
                <w:bCs w:val="0"/>
                <w:color w:val="000000"/>
              </w:rPr>
              <w:t xml:space="preserve">Any technology tools meet accessibility standards. </w:t>
            </w:r>
          </w:p>
        </w:tc>
        <w:tc>
          <w:tcPr>
            <w:tcW w:w="990" w:type="dxa"/>
          </w:tcPr>
          <w:p w14:paraId="6D861ADC" w14:textId="03ED3BAA" w:rsidR="009C54AB" w:rsidRPr="00EC7611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4CC16481" w14:textId="77777777" w:rsidR="009C54AB" w:rsidRPr="00C336CF" w:rsidRDefault="009C54AB" w:rsidP="009C5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23988FF" w14:textId="77777777" w:rsidR="009C54AB" w:rsidRPr="00C336CF" w:rsidRDefault="009C54AB" w:rsidP="009C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28D601D5" w14:textId="77777777" w:rsidR="00DD0867" w:rsidRDefault="00DD0867"/>
    <w:p w14:paraId="4BD1AB62" w14:textId="474C504E" w:rsidR="00BC1CFD" w:rsidRPr="00ED7B78" w:rsidRDefault="00BC1CFD" w:rsidP="00BC1CFD">
      <w:pPr>
        <w:pStyle w:val="Heading3"/>
      </w:pPr>
      <w:r>
        <w:t>3</w:t>
      </w:r>
      <w:r w:rsidRPr="00ED7B78">
        <w:t xml:space="preserve">. </w:t>
      </w:r>
      <w:r>
        <w:t xml:space="preserve">Design and </w:t>
      </w:r>
      <w:r w:rsidR="00A802D5">
        <w:t>Layout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Design and Layout"/>
        <w:tblDescription w:val="Checklist of items related to the design and layout."/>
      </w:tblPr>
      <w:tblGrid>
        <w:gridCol w:w="5485"/>
        <w:gridCol w:w="990"/>
        <w:gridCol w:w="1710"/>
        <w:gridCol w:w="2605"/>
      </w:tblGrid>
      <w:tr w:rsidR="00BC1CFD" w:rsidRPr="00C336CF" w14:paraId="72B601E6" w14:textId="77777777" w:rsidTr="005C4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45A8BD58" w14:textId="77777777" w:rsidR="00BC1CFD" w:rsidRPr="00C336CF" w:rsidRDefault="00BC1CFD" w:rsidP="005C4D59">
            <w:r>
              <w:t>Item</w:t>
            </w:r>
          </w:p>
        </w:tc>
        <w:tc>
          <w:tcPr>
            <w:tcW w:w="990" w:type="dxa"/>
          </w:tcPr>
          <w:p w14:paraId="7574C4A3" w14:textId="77777777" w:rsidR="00BC1CFD" w:rsidRPr="00C336CF" w:rsidRDefault="00BC1CF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1BA8A218" w14:textId="77777777" w:rsidR="00BC1CFD" w:rsidRPr="00C336CF" w:rsidRDefault="00BC1CF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2F5F3661" w14:textId="77777777" w:rsidR="00BC1CFD" w:rsidRPr="00C336CF" w:rsidRDefault="00BC1CF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A802D5" w:rsidRPr="00C336CF" w14:paraId="27EED4B2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4B73CC84" w14:textId="67A12327" w:rsidR="00A802D5" w:rsidRPr="00A802D5" w:rsidRDefault="00A802D5" w:rsidP="00A802D5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3.1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A802D5">
              <w:rPr>
                <w:rFonts w:ascii="Calibri" w:hAnsi="Calibri" w:cs="Calibri"/>
                <w:b w:val="0"/>
                <w:bCs w:val="0"/>
                <w:color w:val="000000"/>
              </w:rPr>
              <w:t>A logical and consistent layout continues throughout the course. The course is easy to navigate (consistent color scheme and icon layout, related content organized together, self-evident titles).</w:t>
            </w:r>
          </w:p>
        </w:tc>
        <w:tc>
          <w:tcPr>
            <w:tcW w:w="990" w:type="dxa"/>
          </w:tcPr>
          <w:p w14:paraId="3479B673" w14:textId="77991672" w:rsidR="00A802D5" w:rsidRPr="00A802D5" w:rsidRDefault="00A802D5" w:rsidP="00A802D5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802D5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3C593318" w14:textId="77777777" w:rsidR="00A802D5" w:rsidRPr="00C336CF" w:rsidRDefault="00A802D5" w:rsidP="00A802D5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4509E6FA" w14:textId="77777777" w:rsidR="00A802D5" w:rsidRPr="00C336CF" w:rsidRDefault="00A802D5" w:rsidP="00A8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A802D5" w:rsidRPr="00C336CF" w14:paraId="63C170E7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0627C45" w14:textId="7E978E2B" w:rsidR="00A802D5" w:rsidRPr="00A802D5" w:rsidRDefault="00A802D5" w:rsidP="00A802D5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3.2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A802D5">
              <w:rPr>
                <w:rFonts w:ascii="Calibri" w:hAnsi="Calibri" w:cs="Calibri"/>
                <w:b w:val="0"/>
                <w:bCs w:val="0"/>
                <w:color w:val="000000"/>
              </w:rPr>
              <w:t xml:space="preserve">There is enough contrast between text and background for the content to be easily viewed. </w:t>
            </w:r>
          </w:p>
        </w:tc>
        <w:tc>
          <w:tcPr>
            <w:tcW w:w="990" w:type="dxa"/>
          </w:tcPr>
          <w:p w14:paraId="2D46211C" w14:textId="6B867E10" w:rsidR="00A802D5" w:rsidRPr="00A802D5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802D5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7670F1EE" w14:textId="77777777" w:rsidR="00A802D5" w:rsidRPr="00C336CF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65FE3198" w14:textId="77777777" w:rsidR="00A802D5" w:rsidRPr="00C336CF" w:rsidRDefault="00A802D5" w:rsidP="00A8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A802D5" w:rsidRPr="00C336CF" w14:paraId="20A1CB57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F154236" w14:textId="58227F87" w:rsidR="00A802D5" w:rsidRPr="00A802D5" w:rsidRDefault="00A802D5" w:rsidP="00A802D5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3.3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A802D5">
              <w:rPr>
                <w:rFonts w:ascii="Calibri" w:hAnsi="Calibri" w:cs="Calibri"/>
                <w:b w:val="0"/>
                <w:bCs w:val="0"/>
                <w:color w:val="000000"/>
              </w:rPr>
              <w:t>Instructions are provided and well written.</w:t>
            </w:r>
          </w:p>
        </w:tc>
        <w:tc>
          <w:tcPr>
            <w:tcW w:w="990" w:type="dxa"/>
          </w:tcPr>
          <w:p w14:paraId="3D99C17F" w14:textId="5DF4E90F" w:rsidR="00A802D5" w:rsidRPr="00A802D5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802D5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4EA10199" w14:textId="77777777" w:rsidR="00A802D5" w:rsidRPr="00C336CF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11C729F8" w14:textId="77777777" w:rsidR="00A802D5" w:rsidRPr="00C336CF" w:rsidRDefault="00A802D5" w:rsidP="00A8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A802D5" w:rsidRPr="00C336CF" w14:paraId="45F8E23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7A027D94" w14:textId="3B615213" w:rsidR="00A802D5" w:rsidRPr="00A802D5" w:rsidRDefault="00A802D5" w:rsidP="00A802D5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3.4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A802D5">
              <w:rPr>
                <w:rFonts w:ascii="Calibri" w:hAnsi="Calibri" w:cs="Calibri"/>
                <w:b w:val="0"/>
                <w:bCs w:val="0"/>
                <w:color w:val="000000"/>
              </w:rPr>
              <w:t>Course is free of grammatical and spelling errors.</w:t>
            </w:r>
          </w:p>
        </w:tc>
        <w:tc>
          <w:tcPr>
            <w:tcW w:w="990" w:type="dxa"/>
          </w:tcPr>
          <w:p w14:paraId="4C9880B7" w14:textId="1A550659" w:rsidR="00A802D5" w:rsidRPr="00A802D5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802D5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118EC02E" w14:textId="77777777" w:rsidR="00A802D5" w:rsidRPr="00C336CF" w:rsidRDefault="00A802D5" w:rsidP="00A8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C6F5411" w14:textId="77777777" w:rsidR="00A802D5" w:rsidRPr="00C336CF" w:rsidRDefault="00A802D5" w:rsidP="00A8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0C2157" w:rsidRPr="00C336CF" w14:paraId="3C98213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5A24C4AE" w14:textId="5CDE6A1D" w:rsidR="000C2157" w:rsidRPr="007A4DC6" w:rsidRDefault="000C2157" w:rsidP="000C2157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3.5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7A4DC6">
              <w:rPr>
                <w:rFonts w:ascii="Calibri" w:hAnsi="Calibri" w:cs="Calibri"/>
                <w:b w:val="0"/>
                <w:bCs w:val="0"/>
                <w:color w:val="000000"/>
              </w:rPr>
              <w:t xml:space="preserve">Course achieves U.S. Federal Government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ADA Title II</w:t>
            </w:r>
            <w:r w:rsidRPr="007A4DC6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Guidelines</w:t>
            </w:r>
            <w:r w:rsidRPr="007A4DC6">
              <w:rPr>
                <w:rFonts w:ascii="Calibri" w:hAnsi="Calibri" w:cs="Calibri"/>
                <w:b w:val="0"/>
                <w:bCs w:val="0"/>
                <w:color w:val="000000"/>
              </w:rPr>
              <w:t xml:space="preserve"> for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digital </w:t>
            </w:r>
            <w:r w:rsidRPr="007A4DC6">
              <w:rPr>
                <w:rFonts w:ascii="Calibri" w:hAnsi="Calibri" w:cs="Calibri"/>
                <w:b w:val="0"/>
                <w:bCs w:val="0"/>
                <w:color w:val="000000"/>
              </w:rPr>
              <w:t xml:space="preserve">accessibility. </w:t>
            </w:r>
          </w:p>
        </w:tc>
        <w:tc>
          <w:tcPr>
            <w:tcW w:w="990" w:type="dxa"/>
          </w:tcPr>
          <w:p w14:paraId="4F9A35E1" w14:textId="234A05D4" w:rsidR="000C2157" w:rsidRPr="007A4DC6" w:rsidRDefault="000C2157" w:rsidP="000C2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A4DC6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</w:tcPr>
          <w:p w14:paraId="6A11DD71" w14:textId="6D71FED4" w:rsidR="000C2157" w:rsidRPr="005E48B5" w:rsidRDefault="000C2157" w:rsidP="000C2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</w:tcPr>
          <w:p w14:paraId="4A6916AF" w14:textId="4949F809" w:rsidR="000C2157" w:rsidRPr="00C336CF" w:rsidRDefault="000C2157" w:rsidP="000C2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0C2157" w:rsidRPr="00C336CF" w14:paraId="0F431166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333F65E5" w14:textId="41A7BA21" w:rsidR="000C2157" w:rsidRPr="007A4DC6" w:rsidRDefault="000C2157" w:rsidP="000C2157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3.6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7A4DC6">
              <w:rPr>
                <w:rFonts w:ascii="Calibri" w:hAnsi="Calibri" w:cs="Calibri"/>
                <w:b w:val="0"/>
                <w:bCs w:val="0"/>
                <w:color w:val="000000"/>
              </w:rPr>
              <w:t>Presentations use simple, non-automatic transitions between slides.</w:t>
            </w:r>
          </w:p>
        </w:tc>
        <w:tc>
          <w:tcPr>
            <w:tcW w:w="990" w:type="dxa"/>
          </w:tcPr>
          <w:p w14:paraId="2234C208" w14:textId="2C085FE0" w:rsidR="000C2157" w:rsidRPr="007A4DC6" w:rsidRDefault="000C2157" w:rsidP="000C2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A4DC6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</w:tcPr>
          <w:p w14:paraId="5D047D74" w14:textId="35BD5633" w:rsidR="000C2157" w:rsidRPr="005E48B5" w:rsidRDefault="000C2157" w:rsidP="000C21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</w:tcPr>
          <w:p w14:paraId="104DAF19" w14:textId="3BA0AFB4" w:rsidR="000C2157" w:rsidRPr="00C336CF" w:rsidRDefault="000C2157" w:rsidP="000C2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33D5061C" w14:textId="77777777" w:rsidR="002D64BE" w:rsidRDefault="002D64BE"/>
    <w:p w14:paraId="799D4861" w14:textId="134397C8" w:rsidR="002D64BE" w:rsidRPr="00ED7B78" w:rsidRDefault="002D64BE" w:rsidP="002D64BE">
      <w:pPr>
        <w:pStyle w:val="Heading3"/>
      </w:pPr>
      <w:r>
        <w:t>4</w:t>
      </w:r>
      <w:r w:rsidRPr="00ED7B78">
        <w:t xml:space="preserve">. </w:t>
      </w:r>
      <w:r>
        <w:t>Content and Activities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Content and Actvities"/>
        <w:tblDescription w:val="Checklist of items related to the course content and activities."/>
      </w:tblPr>
      <w:tblGrid>
        <w:gridCol w:w="5485"/>
        <w:gridCol w:w="990"/>
        <w:gridCol w:w="1710"/>
        <w:gridCol w:w="2605"/>
      </w:tblGrid>
      <w:tr w:rsidR="002D64BE" w:rsidRPr="00C336CF" w14:paraId="50246166" w14:textId="77777777" w:rsidTr="005C4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21EEA72D" w14:textId="77777777" w:rsidR="002D64BE" w:rsidRPr="00C336CF" w:rsidRDefault="002D64BE" w:rsidP="005C4D59">
            <w:r>
              <w:t>Item</w:t>
            </w:r>
          </w:p>
        </w:tc>
        <w:tc>
          <w:tcPr>
            <w:tcW w:w="990" w:type="dxa"/>
          </w:tcPr>
          <w:p w14:paraId="5B903F70" w14:textId="77777777" w:rsidR="002D64BE" w:rsidRPr="00C336CF" w:rsidRDefault="002D64BE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47DEA093" w14:textId="77777777" w:rsidR="002D64BE" w:rsidRPr="00C336CF" w:rsidRDefault="002D64BE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42C30F07" w14:textId="77777777" w:rsidR="002D64BE" w:rsidRPr="00C336CF" w:rsidRDefault="002D64BE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F6607C" w:rsidRPr="00C336CF" w14:paraId="2600A3B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EB96870" w14:textId="66613737" w:rsidR="00F6607C" w:rsidRPr="00F6607C" w:rsidRDefault="00295C7B" w:rsidP="00F6607C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t>4.1</w:t>
            </w:r>
            <w:r>
              <w:rPr>
                <w:b w:val="0"/>
                <w:bCs w:val="0"/>
              </w:rPr>
              <w:tab/>
            </w:r>
            <w:r w:rsidR="00F6607C" w:rsidRPr="00F6607C">
              <w:rPr>
                <w:b w:val="0"/>
                <w:bCs w:val="0"/>
              </w:rPr>
              <w:t>Course offers access to a variety of engaging resources that facilitate communication and collaboration, deliver content, and support learning and engagement.</w:t>
            </w:r>
          </w:p>
        </w:tc>
        <w:tc>
          <w:tcPr>
            <w:tcW w:w="990" w:type="dxa"/>
          </w:tcPr>
          <w:p w14:paraId="49E8571F" w14:textId="6345772A" w:rsidR="00F6607C" w:rsidRPr="00EC7611" w:rsidRDefault="00F6607C" w:rsidP="00F6607C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92A9F">
              <w:t>***</w:t>
            </w:r>
          </w:p>
        </w:tc>
        <w:tc>
          <w:tcPr>
            <w:tcW w:w="1710" w:type="dxa"/>
            <w:noWrap/>
            <w:hideMark/>
          </w:tcPr>
          <w:p w14:paraId="71631035" w14:textId="77777777" w:rsidR="00F6607C" w:rsidRPr="00C336CF" w:rsidRDefault="00F6607C" w:rsidP="00F6607C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0071BA31" w14:textId="77777777" w:rsidR="00F6607C" w:rsidRPr="00C336CF" w:rsidRDefault="00F6607C" w:rsidP="00F66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F6607C" w:rsidRPr="00C336CF" w14:paraId="7B0580F5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195B359" w14:textId="18210478" w:rsidR="00F6607C" w:rsidRPr="00F6607C" w:rsidRDefault="00295C7B" w:rsidP="00F6607C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t>4.2</w:t>
            </w:r>
            <w:r>
              <w:rPr>
                <w:b w:val="0"/>
                <w:bCs w:val="0"/>
              </w:rPr>
              <w:tab/>
            </w:r>
            <w:r w:rsidR="00F6607C" w:rsidRPr="00F6607C">
              <w:rPr>
                <w:b w:val="0"/>
                <w:bCs w:val="0"/>
              </w:rPr>
              <w:t>Course provides activities for students to develop higher-order thinking and problem-solving skills, such as critical reflection and analysis.</w:t>
            </w:r>
          </w:p>
        </w:tc>
        <w:tc>
          <w:tcPr>
            <w:tcW w:w="990" w:type="dxa"/>
          </w:tcPr>
          <w:p w14:paraId="670E12B7" w14:textId="35A9A6E4" w:rsidR="00F6607C" w:rsidRPr="00EC7611" w:rsidRDefault="00F6607C" w:rsidP="00F66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92A9F">
              <w:t>**</w:t>
            </w:r>
          </w:p>
        </w:tc>
        <w:tc>
          <w:tcPr>
            <w:tcW w:w="1710" w:type="dxa"/>
            <w:noWrap/>
            <w:hideMark/>
          </w:tcPr>
          <w:p w14:paraId="21F0F394" w14:textId="77777777" w:rsidR="00F6607C" w:rsidRPr="00C336CF" w:rsidRDefault="00F6607C" w:rsidP="00F66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3BD2A1E" w14:textId="77777777" w:rsidR="00F6607C" w:rsidRPr="00C336CF" w:rsidRDefault="00F6607C" w:rsidP="00F66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F6607C" w:rsidRPr="00C336CF" w14:paraId="3F3B1A2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D3142D3" w14:textId="5CA5B07B" w:rsidR="00F6607C" w:rsidRPr="00F6607C" w:rsidRDefault="00295C7B" w:rsidP="00F6607C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t>4.3</w:t>
            </w:r>
            <w:r>
              <w:rPr>
                <w:b w:val="0"/>
                <w:bCs w:val="0"/>
              </w:rPr>
              <w:tab/>
            </w:r>
            <w:r w:rsidR="00F6607C" w:rsidRPr="00F6607C">
              <w:rPr>
                <w:b w:val="0"/>
                <w:bCs w:val="0"/>
              </w:rPr>
              <w:t>Course provides activities that emulate real world applications of the discipline, such as experiential learning, case studies, and problem-based activities.</w:t>
            </w:r>
          </w:p>
        </w:tc>
        <w:tc>
          <w:tcPr>
            <w:tcW w:w="990" w:type="dxa"/>
          </w:tcPr>
          <w:p w14:paraId="05DD49E2" w14:textId="26FE4EEA" w:rsidR="00F6607C" w:rsidRPr="00EC7611" w:rsidRDefault="00F6607C" w:rsidP="00F66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92A9F">
              <w:t>**</w:t>
            </w:r>
          </w:p>
        </w:tc>
        <w:tc>
          <w:tcPr>
            <w:tcW w:w="1710" w:type="dxa"/>
            <w:noWrap/>
            <w:hideMark/>
          </w:tcPr>
          <w:p w14:paraId="1568238B" w14:textId="77777777" w:rsidR="00F6607C" w:rsidRPr="00C336CF" w:rsidRDefault="00F6607C" w:rsidP="00F66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57284710" w14:textId="77777777" w:rsidR="00F6607C" w:rsidRPr="00C336CF" w:rsidRDefault="00F6607C" w:rsidP="00F66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080A5F" w:rsidRPr="00C336CF" w14:paraId="720C6F30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59677F91" w14:textId="2BE2DACE" w:rsidR="00080A5F" w:rsidRPr="008862A9" w:rsidRDefault="00295C7B" w:rsidP="008862A9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4.4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t>Modules​ and items within modules have a thoughtful naming convention (e.g. name the module</w:t>
            </w:r>
            <w:r w:rsidR="000C215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t>“Chapter 1: Pandas in the News,” not just “Chapter 1”)</w:t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br/>
              <w:t>UDL 2.</w:t>
            </w:r>
            <w:r w:rsidR="008862A9">
              <w:rPr>
                <w:rFonts w:ascii="Calibri" w:hAnsi="Calibri" w:cs="Calibri"/>
                <w:b w:val="0"/>
                <w:bCs w:val="0"/>
                <w:color w:val="000000"/>
              </w:rPr>
              <w:t>1</w:t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 w:rsidR="008862A9" w:rsidRPr="008862A9">
              <w:rPr>
                <w:rFonts w:ascii="Calibri" w:hAnsi="Calibri" w:cs="Calibri"/>
                <w:b w:val="0"/>
                <w:bCs w:val="0"/>
                <w:color w:val="000000"/>
              </w:rPr>
              <w:t>Clarify vocabulary, symbols, and language structures</w:t>
            </w:r>
          </w:p>
        </w:tc>
        <w:tc>
          <w:tcPr>
            <w:tcW w:w="990" w:type="dxa"/>
          </w:tcPr>
          <w:p w14:paraId="7295D45C" w14:textId="0669B9D6" w:rsidR="00080A5F" w:rsidRPr="00080A5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80A5F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7900C2D5" w14:textId="77777777" w:rsidR="00080A5F" w:rsidRPr="00C336C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D3F577F" w14:textId="77777777" w:rsidR="00080A5F" w:rsidRPr="00C336CF" w:rsidRDefault="00080A5F" w:rsidP="0008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080A5F" w:rsidRPr="00C336CF" w14:paraId="011F29AB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62126C49" w14:textId="4048E634" w:rsidR="00080A5F" w:rsidRPr="00001DBE" w:rsidRDefault="00295C7B" w:rsidP="00001DBE">
            <w:pPr>
              <w:tabs>
                <w:tab w:val="left" w:pos="605"/>
              </w:tabs>
              <w:ind w:left="605" w:hanging="60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4.5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t xml:space="preserve">Modules​ begin with an Introduction/Overview page and end with a Conclusion/Summary page </w:t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to “bookend” each module</w:t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br/>
              <w:t xml:space="preserve">UDL 3.1 </w:t>
            </w:r>
            <w:r w:rsidR="00001DBE" w:rsidRPr="00001DBE">
              <w:rPr>
                <w:rFonts w:ascii="Calibri" w:hAnsi="Calibri" w:cs="Calibri"/>
                <w:b w:val="0"/>
                <w:bCs w:val="0"/>
                <w:color w:val="000000"/>
              </w:rPr>
              <w:t>Connect prior knowledge to new learning</w:t>
            </w:r>
          </w:p>
        </w:tc>
        <w:tc>
          <w:tcPr>
            <w:tcW w:w="990" w:type="dxa"/>
          </w:tcPr>
          <w:p w14:paraId="77D12347" w14:textId="56FB89EF" w:rsidR="00080A5F" w:rsidRPr="00080A5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80A5F">
              <w:rPr>
                <w:rFonts w:ascii="Calibri" w:hAnsi="Calibri" w:cs="Calibri"/>
                <w:color w:val="000000"/>
              </w:rPr>
              <w:lastRenderedPageBreak/>
              <w:t>*</w:t>
            </w:r>
          </w:p>
        </w:tc>
        <w:tc>
          <w:tcPr>
            <w:tcW w:w="1710" w:type="dxa"/>
            <w:noWrap/>
            <w:hideMark/>
          </w:tcPr>
          <w:p w14:paraId="2D43572D" w14:textId="77777777" w:rsidR="00080A5F" w:rsidRPr="00C336C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0B7420E8" w14:textId="77777777" w:rsidR="00080A5F" w:rsidRPr="00C336CF" w:rsidRDefault="00080A5F" w:rsidP="0008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080A5F" w:rsidRPr="00C336CF" w14:paraId="5B246080" w14:textId="77777777" w:rsidTr="005C4D59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238E403E" w14:textId="5175433D" w:rsidR="00080A5F" w:rsidRPr="00080A5F" w:rsidRDefault="00295C7B" w:rsidP="00080A5F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4.6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="00080A5F" w:rsidRPr="00080A5F">
              <w:rPr>
                <w:rFonts w:ascii="Calibri" w:hAnsi="Calibri" w:cs="Calibri"/>
                <w:b w:val="0"/>
                <w:bCs w:val="0"/>
                <w:color w:val="000000"/>
              </w:rPr>
              <w:t>Course materials and resources include copyright and licensing status, clearly stating permission to share where applicable.</w:t>
            </w:r>
          </w:p>
        </w:tc>
        <w:tc>
          <w:tcPr>
            <w:tcW w:w="990" w:type="dxa"/>
          </w:tcPr>
          <w:p w14:paraId="23434A11" w14:textId="263C564B" w:rsidR="00080A5F" w:rsidRPr="00080A5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80A5F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677D2E5A" w14:textId="77777777" w:rsidR="00080A5F" w:rsidRPr="00C336CF" w:rsidRDefault="00080A5F" w:rsidP="00080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48680F6B" w14:textId="77777777" w:rsidR="00080A5F" w:rsidRPr="00C336CF" w:rsidRDefault="00080A5F" w:rsidP="0008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295C7B" w:rsidRPr="00C336CF" w14:paraId="1E2A9907" w14:textId="77777777" w:rsidTr="005C4D5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D96E62B" w14:textId="39FE78DC" w:rsidR="00295C7B" w:rsidRPr="00295C7B" w:rsidRDefault="00295C7B" w:rsidP="00295C7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4.7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295C7B">
              <w:rPr>
                <w:rFonts w:ascii="Calibri" w:hAnsi="Calibri" w:cs="Calibri"/>
                <w:b w:val="0"/>
                <w:bCs w:val="0"/>
                <w:color w:val="000000"/>
              </w:rPr>
              <w:t>Text, graphics, and images are relevant. Text should be used as a primary method for delivering information.</w:t>
            </w:r>
          </w:p>
        </w:tc>
        <w:tc>
          <w:tcPr>
            <w:tcW w:w="990" w:type="dxa"/>
          </w:tcPr>
          <w:p w14:paraId="4108C707" w14:textId="766A9D60" w:rsidR="00295C7B" w:rsidRPr="00295C7B" w:rsidRDefault="00295C7B" w:rsidP="00295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5C7B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08C8355B" w14:textId="77777777" w:rsidR="00295C7B" w:rsidRPr="00C336CF" w:rsidRDefault="00295C7B" w:rsidP="00295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03B3A76C" w14:textId="77777777" w:rsidR="00295C7B" w:rsidRPr="00C336CF" w:rsidRDefault="00295C7B" w:rsidP="0029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295C7B" w:rsidRPr="00C336CF" w14:paraId="46D8455F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633D5D42" w14:textId="7AB335A9" w:rsidR="00295C7B" w:rsidRPr="00295C7B" w:rsidRDefault="00295C7B" w:rsidP="00295C7B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4.8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295C7B">
              <w:rPr>
                <w:rFonts w:ascii="Calibri" w:hAnsi="Calibri" w:cs="Calibri"/>
                <w:b w:val="0"/>
                <w:bCs w:val="0"/>
                <w:color w:val="000000"/>
              </w:rPr>
              <w:t>Hyperlink text is descriptive and makes sense when out of context (avoid using "click here").</w:t>
            </w:r>
          </w:p>
        </w:tc>
        <w:tc>
          <w:tcPr>
            <w:tcW w:w="990" w:type="dxa"/>
          </w:tcPr>
          <w:p w14:paraId="442FA443" w14:textId="0F3D62E7" w:rsidR="00295C7B" w:rsidRPr="00295C7B" w:rsidRDefault="00295C7B" w:rsidP="00295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5C7B">
              <w:rPr>
                <w:rFonts w:ascii="Calibri" w:hAnsi="Calibri" w:cs="Calibri"/>
                <w:color w:val="000000"/>
              </w:rPr>
              <w:t>*</w:t>
            </w:r>
            <w:r w:rsidR="00F51061">
              <w:rPr>
                <w:rFonts w:ascii="Calibri" w:hAnsi="Calibri" w:cs="Calibri"/>
                <w:color w:val="000000"/>
              </w:rPr>
              <w:t>*</w:t>
            </w:r>
            <w:r w:rsidRPr="00295C7B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72BD7EC5" w14:textId="77777777" w:rsidR="00295C7B" w:rsidRPr="00C336CF" w:rsidRDefault="00295C7B" w:rsidP="00295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6AB54300" w14:textId="77777777" w:rsidR="00295C7B" w:rsidRPr="00C336CF" w:rsidRDefault="00295C7B" w:rsidP="00295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68400EF7" w14:textId="77777777" w:rsidR="00F51061" w:rsidRDefault="00F51061"/>
    <w:p w14:paraId="43C134EF" w14:textId="0131D5D2" w:rsidR="0083381D" w:rsidRPr="00ED7B78" w:rsidRDefault="0083381D" w:rsidP="0083381D">
      <w:pPr>
        <w:pStyle w:val="Heading3"/>
      </w:pPr>
      <w:r>
        <w:t>5</w:t>
      </w:r>
      <w:r w:rsidRPr="00ED7B78">
        <w:t xml:space="preserve">. </w:t>
      </w:r>
      <w:r>
        <w:t>Communication and Interaction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Communication and Interaction"/>
        <w:tblDescription w:val="Checklist of items related to the communication."/>
      </w:tblPr>
      <w:tblGrid>
        <w:gridCol w:w="5485"/>
        <w:gridCol w:w="990"/>
        <w:gridCol w:w="1710"/>
        <w:gridCol w:w="2605"/>
      </w:tblGrid>
      <w:tr w:rsidR="0083381D" w:rsidRPr="00C336CF" w14:paraId="71E72582" w14:textId="77777777" w:rsidTr="005C4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66189182" w14:textId="77777777" w:rsidR="0083381D" w:rsidRPr="00C336CF" w:rsidRDefault="0083381D" w:rsidP="005C4D59">
            <w:r>
              <w:t>Item</w:t>
            </w:r>
          </w:p>
        </w:tc>
        <w:tc>
          <w:tcPr>
            <w:tcW w:w="990" w:type="dxa"/>
          </w:tcPr>
          <w:p w14:paraId="57931C84" w14:textId="77777777" w:rsidR="0083381D" w:rsidRPr="00C336CF" w:rsidRDefault="0083381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41B9CA32" w14:textId="77777777" w:rsidR="0083381D" w:rsidRPr="00C336CF" w:rsidRDefault="0083381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0F8EBCA1" w14:textId="77777777" w:rsidR="0083381D" w:rsidRPr="00C336CF" w:rsidRDefault="0083381D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3C7A0D" w:rsidRPr="00C336CF" w14:paraId="6A3F47C0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4B96CED5" w14:textId="6EBD7FF3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5.1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>Expectations for participations are clearly stated and easy to find.</w:t>
            </w:r>
          </w:p>
        </w:tc>
        <w:tc>
          <w:tcPr>
            <w:tcW w:w="990" w:type="dxa"/>
          </w:tcPr>
          <w:p w14:paraId="73899CB7" w14:textId="4DF1D5A0" w:rsidR="003C7A0D" w:rsidRPr="00EC7611" w:rsidRDefault="003C7A0D" w:rsidP="003C7A0D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014E026F" w14:textId="77777777" w:rsidR="003C7A0D" w:rsidRPr="00C336CF" w:rsidRDefault="003C7A0D" w:rsidP="003C7A0D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8C009A8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C7A0D" w:rsidRPr="00C336CF" w14:paraId="135DE1D8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8B06E4D" w14:textId="7F3C5220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5.2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>Expectations for professional and respectful communication are clearly stated and easy to find.</w:t>
            </w:r>
          </w:p>
        </w:tc>
        <w:tc>
          <w:tcPr>
            <w:tcW w:w="990" w:type="dxa"/>
          </w:tcPr>
          <w:p w14:paraId="43843E2A" w14:textId="6D388B0A" w:rsidR="003C7A0D" w:rsidRPr="00EC7611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4351A1F5" w14:textId="77777777" w:rsidR="003C7A0D" w:rsidRPr="00C336C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DBEFF88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C7A0D" w:rsidRPr="00C336CF" w14:paraId="5B7784D6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3ADE25B" w14:textId="1FE9C12E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5.3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>Timeframe for instructor to respon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d</w:t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 xml:space="preserve"> to students is clearly stated and easy to find.</w:t>
            </w:r>
          </w:p>
        </w:tc>
        <w:tc>
          <w:tcPr>
            <w:tcW w:w="990" w:type="dxa"/>
          </w:tcPr>
          <w:p w14:paraId="10D16A18" w14:textId="5FECBE0E" w:rsidR="003C7A0D" w:rsidRPr="00EC7611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4CDFD490" w14:textId="77777777" w:rsidR="003C7A0D" w:rsidRPr="00C336C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41EA7AD8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C7A0D" w:rsidRPr="00C336CF" w14:paraId="4021EFF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32FF3D1" w14:textId="7FC11317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5.4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>Course contains resources or activities intended to build a sense of class community, support open communication, and establish trust (at least one of the following - Icebreaker, Bulletin Board, Meet Your Classmates, Ask a Question discussion forums).</w:t>
            </w:r>
          </w:p>
        </w:tc>
        <w:tc>
          <w:tcPr>
            <w:tcW w:w="990" w:type="dxa"/>
          </w:tcPr>
          <w:p w14:paraId="31A945E2" w14:textId="274116F6" w:rsidR="003C7A0D" w:rsidRPr="00080A5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45EAC857" w14:textId="77777777" w:rsidR="003C7A0D" w:rsidRPr="00C336C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5B149842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C7A0D" w:rsidRPr="00C336CF" w14:paraId="317E0AAF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70FFEEAF" w14:textId="683EEDC4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5.5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 xml:space="preserve">Course offers opportunities for </w:t>
            </w:r>
            <w:r w:rsidR="00191B93" w:rsidRPr="003C7A0D">
              <w:rPr>
                <w:rFonts w:ascii="Calibri" w:hAnsi="Calibri" w:cs="Calibri"/>
                <w:b w:val="0"/>
                <w:bCs w:val="0"/>
                <w:color w:val="000000"/>
              </w:rPr>
              <w:t>learner-to-learner</w:t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interaction and constructive collaboration.</w:t>
            </w:r>
          </w:p>
        </w:tc>
        <w:tc>
          <w:tcPr>
            <w:tcW w:w="990" w:type="dxa"/>
          </w:tcPr>
          <w:p w14:paraId="25749780" w14:textId="3D86C029" w:rsidR="003C7A0D" w:rsidRPr="00080A5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04E4E0F2" w14:textId="77777777" w:rsidR="003C7A0D" w:rsidRPr="00C336C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5B96566A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3C7A0D" w:rsidRPr="00C336CF" w14:paraId="1B690F01" w14:textId="77777777" w:rsidTr="005C4D59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4B6C9DCF" w14:textId="511E567D" w:rsidR="003C7A0D" w:rsidRPr="003C7A0D" w:rsidRDefault="003C7A0D" w:rsidP="003C7A0D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5.6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3C7A0D">
              <w:rPr>
                <w:rFonts w:ascii="Calibri" w:hAnsi="Calibri" w:cs="Calibri"/>
                <w:b w:val="0"/>
                <w:bCs w:val="0"/>
                <w:color w:val="000000"/>
              </w:rPr>
              <w:t>Students are encouraged to share materials and inject knowledge from diverse sources of information in their course interactions.</w:t>
            </w:r>
          </w:p>
        </w:tc>
        <w:tc>
          <w:tcPr>
            <w:tcW w:w="990" w:type="dxa"/>
          </w:tcPr>
          <w:p w14:paraId="20EEFDEB" w14:textId="1954E014" w:rsidR="003C7A0D" w:rsidRPr="00080A5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0B8FF38C" w14:textId="77777777" w:rsidR="003C7A0D" w:rsidRPr="00C336CF" w:rsidRDefault="003C7A0D" w:rsidP="003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2C7EE6CD" w14:textId="77777777" w:rsidR="003C7A0D" w:rsidRPr="00C336CF" w:rsidRDefault="003C7A0D" w:rsidP="003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23842AC0" w14:textId="547DCE96" w:rsidR="003A3DE8" w:rsidRDefault="003A3DE8"/>
    <w:p w14:paraId="11653926" w14:textId="75C13CD0" w:rsidR="00191B93" w:rsidRPr="00ED7B78" w:rsidRDefault="00191B93" w:rsidP="00191B93">
      <w:pPr>
        <w:pStyle w:val="Heading3"/>
      </w:pPr>
      <w:r>
        <w:t>6</w:t>
      </w:r>
      <w:r w:rsidRPr="00ED7B78">
        <w:t xml:space="preserve">. </w:t>
      </w:r>
      <w:r>
        <w:t>Assessment and Feedback</w:t>
      </w:r>
    </w:p>
    <w:tbl>
      <w:tblPr>
        <w:tblStyle w:val="GridTable4"/>
        <w:tblW w:w="10790" w:type="dxa"/>
        <w:tblLook w:val="06A0" w:firstRow="1" w:lastRow="0" w:firstColumn="1" w:lastColumn="0" w:noHBand="1" w:noVBand="1"/>
        <w:tblCaption w:val="Assessment and Feedback"/>
        <w:tblDescription w:val="Checklist of items related to the assessment and feedback."/>
      </w:tblPr>
      <w:tblGrid>
        <w:gridCol w:w="5485"/>
        <w:gridCol w:w="990"/>
        <w:gridCol w:w="1710"/>
        <w:gridCol w:w="2605"/>
      </w:tblGrid>
      <w:tr w:rsidR="00191B93" w:rsidRPr="00C336CF" w14:paraId="40A1116D" w14:textId="77777777" w:rsidTr="005C4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noWrap/>
            <w:hideMark/>
          </w:tcPr>
          <w:p w14:paraId="734E2165" w14:textId="77777777" w:rsidR="00191B93" w:rsidRPr="00C336CF" w:rsidRDefault="00191B93" w:rsidP="005C4D59">
            <w:r>
              <w:t>Item</w:t>
            </w:r>
          </w:p>
        </w:tc>
        <w:tc>
          <w:tcPr>
            <w:tcW w:w="990" w:type="dxa"/>
          </w:tcPr>
          <w:p w14:paraId="1764218C" w14:textId="77777777" w:rsidR="00191B93" w:rsidRPr="00C336CF" w:rsidRDefault="00191B93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</w:t>
            </w:r>
          </w:p>
        </w:tc>
        <w:tc>
          <w:tcPr>
            <w:tcW w:w="1710" w:type="dxa"/>
            <w:noWrap/>
            <w:hideMark/>
          </w:tcPr>
          <w:p w14:paraId="7767A317" w14:textId="77777777" w:rsidR="00191B93" w:rsidRPr="00C336CF" w:rsidRDefault="00191B93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 Met?</w:t>
            </w:r>
          </w:p>
        </w:tc>
        <w:tc>
          <w:tcPr>
            <w:tcW w:w="2605" w:type="dxa"/>
            <w:noWrap/>
            <w:hideMark/>
          </w:tcPr>
          <w:p w14:paraId="5DE8A223" w14:textId="77777777" w:rsidR="00191B93" w:rsidRPr="00C336CF" w:rsidRDefault="00191B93" w:rsidP="005C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5403D6" w:rsidRPr="00C336CF" w14:paraId="41DAE1CF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7E264DF9" w14:textId="0BEDEF76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6.1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Course grading policies, including consequences of late submissions, are clearly stated in the course information area or syllabus.</w:t>
            </w:r>
          </w:p>
        </w:tc>
        <w:tc>
          <w:tcPr>
            <w:tcW w:w="990" w:type="dxa"/>
          </w:tcPr>
          <w:p w14:paraId="1E8A3F52" w14:textId="548E9B91" w:rsidR="005403D6" w:rsidRPr="005403D6" w:rsidRDefault="005403D6" w:rsidP="005403D6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38ABFBFD" w14:textId="77777777" w:rsidR="005403D6" w:rsidRPr="00C336CF" w:rsidRDefault="005403D6" w:rsidP="005403D6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38EEF286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403D6" w:rsidRPr="00C336CF" w14:paraId="0CE67C89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515A7F5" w14:textId="5DFDE11F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6.2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Course includes frequent and appropriate methods to assess students’ mastery of content.</w:t>
            </w:r>
          </w:p>
        </w:tc>
        <w:tc>
          <w:tcPr>
            <w:tcW w:w="990" w:type="dxa"/>
          </w:tcPr>
          <w:p w14:paraId="2AD908BE" w14:textId="5FAF17A3" w:rsidR="005403D6" w:rsidRPr="005403D6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63313757" w14:textId="77777777" w:rsidR="005403D6" w:rsidRPr="00C336CF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7224E808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403D6" w:rsidRPr="00C336CF" w14:paraId="3B7CB14C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01445064" w14:textId="18D49954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6.3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Criteria for the assessment of a graded assignment are clearly articulated (rubrics, exemplary work).</w:t>
            </w:r>
          </w:p>
        </w:tc>
        <w:tc>
          <w:tcPr>
            <w:tcW w:w="990" w:type="dxa"/>
          </w:tcPr>
          <w:p w14:paraId="34CCBDC8" w14:textId="1DF7D454" w:rsidR="005403D6" w:rsidRPr="005403D6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2D997701" w14:textId="77777777" w:rsidR="005403D6" w:rsidRPr="00C336CF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73771C11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403D6" w:rsidRPr="00C336CF" w14:paraId="3D17C476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39AA8F18" w14:textId="7D792F13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6.4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Students have opportunities to review their performance and assess their own learning throughout the course (pre-tests, automated self-tests, reflective assignments, etc.).</w:t>
            </w:r>
          </w:p>
        </w:tc>
        <w:tc>
          <w:tcPr>
            <w:tcW w:w="990" w:type="dxa"/>
          </w:tcPr>
          <w:p w14:paraId="5F40676E" w14:textId="104DD6E0" w:rsidR="005403D6" w:rsidRPr="005403D6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1710" w:type="dxa"/>
            <w:noWrap/>
            <w:hideMark/>
          </w:tcPr>
          <w:p w14:paraId="44CCCD63" w14:textId="77777777" w:rsidR="005403D6" w:rsidRPr="00C336CF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7FF0346A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403D6" w:rsidRPr="00C336CF" w14:paraId="32A593AC" w14:textId="77777777" w:rsidTr="005C4D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53D8C9BE" w14:textId="7C7DA2E6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6.5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Students are informed when a timed response is required. Proper lead time is provided to ensure there is an opportunity to prepare an accommodation.</w:t>
            </w:r>
          </w:p>
        </w:tc>
        <w:tc>
          <w:tcPr>
            <w:tcW w:w="990" w:type="dxa"/>
          </w:tcPr>
          <w:p w14:paraId="3EC066EC" w14:textId="28D93F18" w:rsidR="005403D6" w:rsidRPr="005403D6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763950F6" w14:textId="77777777" w:rsidR="005403D6" w:rsidRPr="00C336CF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0FE3D66B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403D6" w:rsidRPr="00C336CF" w14:paraId="1EE9EBDA" w14:textId="77777777" w:rsidTr="005C4D59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hideMark/>
          </w:tcPr>
          <w:p w14:paraId="151F0E4B" w14:textId="0345CDAB" w:rsidR="005403D6" w:rsidRPr="005403D6" w:rsidRDefault="005403D6" w:rsidP="005403D6">
            <w:pPr>
              <w:tabs>
                <w:tab w:val="left" w:pos="605"/>
              </w:tabs>
              <w:ind w:left="605" w:hanging="605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6.6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ab/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Students have easy access to a well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-</w:t>
            </w:r>
            <w:r w:rsidRPr="005403D6">
              <w:rPr>
                <w:rFonts w:ascii="Calibri" w:hAnsi="Calibri" w:cs="Calibri"/>
                <w:b w:val="0"/>
                <w:bCs w:val="0"/>
                <w:color w:val="000000"/>
              </w:rPr>
              <w:t>designed and up-to-date gradebook.</w:t>
            </w:r>
          </w:p>
        </w:tc>
        <w:tc>
          <w:tcPr>
            <w:tcW w:w="990" w:type="dxa"/>
          </w:tcPr>
          <w:p w14:paraId="637420CC" w14:textId="52698570" w:rsidR="005403D6" w:rsidRPr="005403D6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403D6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1710" w:type="dxa"/>
            <w:noWrap/>
            <w:hideMark/>
          </w:tcPr>
          <w:p w14:paraId="791B0BDF" w14:textId="77777777" w:rsidR="005403D6" w:rsidRPr="00C336CF" w:rsidRDefault="005403D6" w:rsidP="00540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2605" w:type="dxa"/>
            <w:noWrap/>
            <w:hideMark/>
          </w:tcPr>
          <w:p w14:paraId="1DA35B15" w14:textId="77777777" w:rsidR="005403D6" w:rsidRPr="00C336CF" w:rsidRDefault="005403D6" w:rsidP="0054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1FD38A16" w14:textId="77777777" w:rsidR="00191B93" w:rsidRDefault="00191B93">
      <w:pPr>
        <w:rPr>
          <w:rFonts w:asciiTheme="majorHAnsi" w:eastAsia="Times New Roman" w:hAnsiTheme="majorHAnsi" w:cstheme="majorBidi"/>
          <w:color w:val="000000" w:themeColor="text1"/>
          <w:sz w:val="32"/>
          <w:szCs w:val="32"/>
        </w:rPr>
      </w:pPr>
    </w:p>
    <w:p w14:paraId="1D2E7DBC" w14:textId="08C4F7DE" w:rsidR="00C336CF" w:rsidRDefault="00C336CF" w:rsidP="007C0141">
      <w:pPr>
        <w:pStyle w:val="Heading2"/>
      </w:pPr>
      <w:r>
        <w:t>Overall Feedback</w:t>
      </w:r>
    </w:p>
    <w:p w14:paraId="65FCC89E" w14:textId="7C8F7F63" w:rsidR="00C336CF" w:rsidRPr="003108EE" w:rsidRDefault="00CC5D59" w:rsidP="00C336CF">
      <w:pPr>
        <w:rPr>
          <w:i/>
          <w:iCs/>
          <w:color w:val="0070C0"/>
        </w:rPr>
      </w:pPr>
      <w:r w:rsidRPr="003108EE">
        <w:rPr>
          <w:i/>
          <w:iCs/>
          <w:color w:val="0070C0"/>
        </w:rPr>
        <w:t>Enter feedback here</w:t>
      </w:r>
    </w:p>
    <w:p w14:paraId="5445C69E" w14:textId="77777777" w:rsidR="00C336CF" w:rsidRDefault="00C336CF" w:rsidP="00C336CF"/>
    <w:p w14:paraId="31F9DB6F" w14:textId="77777777" w:rsidR="00C91262" w:rsidRDefault="00C91262" w:rsidP="00C336CF"/>
    <w:p w14:paraId="415DF949" w14:textId="328EEA1B" w:rsidR="00C336CF" w:rsidRDefault="00C336CF" w:rsidP="00C336CF">
      <w:r>
        <w:t>Reviewed by:</w:t>
      </w:r>
    </w:p>
    <w:p w14:paraId="77582E9D" w14:textId="25F8E2E1" w:rsidR="00C336CF" w:rsidRDefault="00C336CF" w:rsidP="00C336CF">
      <w:r>
        <w:t>Review date:</w:t>
      </w:r>
    </w:p>
    <w:p w14:paraId="0E22891E" w14:textId="77777777" w:rsidR="00ED7EE4" w:rsidRDefault="00ED7EE4" w:rsidP="00C336CF"/>
    <w:p w14:paraId="4F8CD294" w14:textId="77777777" w:rsidR="00ED7EE4" w:rsidRDefault="00ED7EE4" w:rsidP="00C336CF"/>
    <w:p w14:paraId="7651B43A" w14:textId="612C3688" w:rsidR="00ED7EE4" w:rsidRDefault="00ED7EE4" w:rsidP="00C336CF">
      <w:r w:rsidRPr="00ED7EE4">
        <w:t>Course review checklist adapted from</w:t>
      </w:r>
      <w:r>
        <w:t xml:space="preserve"> </w:t>
      </w:r>
      <w:hyperlink r:id="rId6" w:history="1">
        <w:r w:rsidRPr="00ED7EE4">
          <w:rPr>
            <w:rStyle w:val="Hyperlink"/>
          </w:rPr>
          <w:t>OSCQR – Open SUNY Course Quality Review Rubric</w:t>
        </w:r>
      </w:hyperlink>
      <w:r>
        <w:t xml:space="preserve"> and </w:t>
      </w:r>
      <w:hyperlink r:id="rId7" w:history="1">
        <w:r w:rsidRPr="00ED7EE4">
          <w:rPr>
            <w:rStyle w:val="Hyperlink"/>
          </w:rPr>
          <w:t>Canvas Course Evaluation Checklist</w:t>
        </w:r>
      </w:hyperlink>
      <w:r>
        <w:t>.</w:t>
      </w:r>
    </w:p>
    <w:p w14:paraId="2E2391C9" w14:textId="77777777" w:rsidR="00ED7EE4" w:rsidRPr="00C336CF" w:rsidRDefault="00ED7EE4" w:rsidP="00C336CF"/>
    <w:sectPr w:rsidR="00ED7EE4" w:rsidRPr="00C336CF" w:rsidSect="002F0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055A"/>
    <w:multiLevelType w:val="hybridMultilevel"/>
    <w:tmpl w:val="064C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CF"/>
    <w:rsid w:val="0000168F"/>
    <w:rsid w:val="00001DBE"/>
    <w:rsid w:val="00046B75"/>
    <w:rsid w:val="00080A5F"/>
    <w:rsid w:val="000918A4"/>
    <w:rsid w:val="000C2157"/>
    <w:rsid w:val="000F36F3"/>
    <w:rsid w:val="001003E5"/>
    <w:rsid w:val="00123297"/>
    <w:rsid w:val="00172A7A"/>
    <w:rsid w:val="00184A02"/>
    <w:rsid w:val="00191B93"/>
    <w:rsid w:val="0020720E"/>
    <w:rsid w:val="0022315F"/>
    <w:rsid w:val="002511A9"/>
    <w:rsid w:val="00295C7B"/>
    <w:rsid w:val="002A61FA"/>
    <w:rsid w:val="002D64BE"/>
    <w:rsid w:val="002F0A78"/>
    <w:rsid w:val="003069ED"/>
    <w:rsid w:val="003108EE"/>
    <w:rsid w:val="00317CEA"/>
    <w:rsid w:val="00343B7A"/>
    <w:rsid w:val="00393A14"/>
    <w:rsid w:val="003A3DE8"/>
    <w:rsid w:val="003A42C4"/>
    <w:rsid w:val="003A554D"/>
    <w:rsid w:val="003C7A0D"/>
    <w:rsid w:val="0044548D"/>
    <w:rsid w:val="004614B8"/>
    <w:rsid w:val="004B1995"/>
    <w:rsid w:val="005403D6"/>
    <w:rsid w:val="0056529E"/>
    <w:rsid w:val="005E48B5"/>
    <w:rsid w:val="006251F4"/>
    <w:rsid w:val="006350AD"/>
    <w:rsid w:val="006523C2"/>
    <w:rsid w:val="00666484"/>
    <w:rsid w:val="00674FB2"/>
    <w:rsid w:val="00693F3F"/>
    <w:rsid w:val="006D7792"/>
    <w:rsid w:val="006E13AD"/>
    <w:rsid w:val="00737AC4"/>
    <w:rsid w:val="00792CEB"/>
    <w:rsid w:val="007A4DC6"/>
    <w:rsid w:val="007C0141"/>
    <w:rsid w:val="008063C4"/>
    <w:rsid w:val="0083381D"/>
    <w:rsid w:val="00865A4D"/>
    <w:rsid w:val="00881BED"/>
    <w:rsid w:val="008862A9"/>
    <w:rsid w:val="008B45C0"/>
    <w:rsid w:val="008B7AC3"/>
    <w:rsid w:val="008D2435"/>
    <w:rsid w:val="00931334"/>
    <w:rsid w:val="009633CE"/>
    <w:rsid w:val="00976FD7"/>
    <w:rsid w:val="009A0897"/>
    <w:rsid w:val="009C54AB"/>
    <w:rsid w:val="00A30CA5"/>
    <w:rsid w:val="00A67666"/>
    <w:rsid w:val="00A802D5"/>
    <w:rsid w:val="00A9445B"/>
    <w:rsid w:val="00AC3F3D"/>
    <w:rsid w:val="00AD25D0"/>
    <w:rsid w:val="00AE465E"/>
    <w:rsid w:val="00B01BB0"/>
    <w:rsid w:val="00B075C1"/>
    <w:rsid w:val="00B46418"/>
    <w:rsid w:val="00B87A0D"/>
    <w:rsid w:val="00BC1CFD"/>
    <w:rsid w:val="00BC7BAD"/>
    <w:rsid w:val="00BF0C73"/>
    <w:rsid w:val="00C336CF"/>
    <w:rsid w:val="00C44B6D"/>
    <w:rsid w:val="00C55EF3"/>
    <w:rsid w:val="00C91262"/>
    <w:rsid w:val="00CB4DDD"/>
    <w:rsid w:val="00CB58FA"/>
    <w:rsid w:val="00CC5D59"/>
    <w:rsid w:val="00D121D1"/>
    <w:rsid w:val="00D21BE8"/>
    <w:rsid w:val="00D307C9"/>
    <w:rsid w:val="00D617F2"/>
    <w:rsid w:val="00DA17C1"/>
    <w:rsid w:val="00DC5C4F"/>
    <w:rsid w:val="00DD0867"/>
    <w:rsid w:val="00DD0A5B"/>
    <w:rsid w:val="00E14F3C"/>
    <w:rsid w:val="00E62639"/>
    <w:rsid w:val="00E64C69"/>
    <w:rsid w:val="00E81C43"/>
    <w:rsid w:val="00EB3B06"/>
    <w:rsid w:val="00EC7611"/>
    <w:rsid w:val="00ED1007"/>
    <w:rsid w:val="00ED7B78"/>
    <w:rsid w:val="00ED7EE4"/>
    <w:rsid w:val="00F0107F"/>
    <w:rsid w:val="00F03B42"/>
    <w:rsid w:val="00F47FF2"/>
    <w:rsid w:val="00F51061"/>
    <w:rsid w:val="00F63B43"/>
    <w:rsid w:val="00F6607C"/>
    <w:rsid w:val="00F80B4E"/>
    <w:rsid w:val="00FB4BDF"/>
    <w:rsid w:val="1F0D727F"/>
    <w:rsid w:val="5DB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32F58"/>
  <w15:chartTrackingRefBased/>
  <w15:docId w15:val="{C09EB575-9148-8040-A383-19D63210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99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141"/>
    <w:pPr>
      <w:keepNext/>
      <w:keepLines/>
      <w:spacing w:before="160" w:after="0" w:line="240" w:lineRule="auto"/>
      <w:outlineLvl w:val="1"/>
    </w:pPr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7B78"/>
    <w:pPr>
      <w:spacing w:line="276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95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141"/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7B78"/>
    <w:rPr>
      <w:rFonts w:asciiTheme="majorHAnsi" w:eastAsia="Times New Roman" w:hAnsiTheme="majorHAns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6CF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C336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33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1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c6cv_95IT2MpYn2oy9HhNFnvJdODWsAqv3ovqtfSITc/template/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cqr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5774</Characters>
  <Application>Microsoft Office Word</Application>
  <DocSecurity>0</DocSecurity>
  <Lines>48</Lines>
  <Paragraphs>13</Paragraphs>
  <ScaleCrop>false</ScaleCrop>
  <Manager/>
  <Company/>
  <LinksUpToDate>false</LinksUpToDate>
  <CharactersWithSpaces>6773</CharactersWithSpaces>
  <SharedDoc>false</SharedDoc>
  <HyperlinkBase/>
  <HLinks>
    <vt:vector size="66" baseType="variant">
      <vt:variant>
        <vt:i4>4653150</vt:i4>
      </vt:variant>
      <vt:variant>
        <vt:i4>30</vt:i4>
      </vt:variant>
      <vt:variant>
        <vt:i4>0</vt:i4>
      </vt:variant>
      <vt:variant>
        <vt:i4>5</vt:i4>
      </vt:variant>
      <vt:variant>
        <vt:lpwstr>https://ssd.unl.edu/</vt:lpwstr>
      </vt:variant>
      <vt:variant>
        <vt:lpwstr/>
      </vt:variant>
      <vt:variant>
        <vt:i4>5963859</vt:i4>
      </vt:variant>
      <vt:variant>
        <vt:i4>27</vt:i4>
      </vt:variant>
      <vt:variant>
        <vt:i4>0</vt:i4>
      </vt:variant>
      <vt:variant>
        <vt:i4>5</vt:i4>
      </vt:variant>
      <vt:variant>
        <vt:lpwstr>https://engineering.unl.edu/nest/</vt:lpwstr>
      </vt:variant>
      <vt:variant>
        <vt:lpwstr/>
      </vt:variant>
      <vt:variant>
        <vt:i4>6029401</vt:i4>
      </vt:variant>
      <vt:variant>
        <vt:i4>24</vt:i4>
      </vt:variant>
      <vt:variant>
        <vt:i4>0</vt:i4>
      </vt:variant>
      <vt:variant>
        <vt:i4>5</vt:i4>
      </vt:variant>
      <vt:variant>
        <vt:lpwstr>https://writing.unl.edu/</vt:lpwstr>
      </vt:variant>
      <vt:variant>
        <vt:lpwstr/>
      </vt:variant>
      <vt:variant>
        <vt:i4>3670076</vt:i4>
      </vt:variant>
      <vt:variant>
        <vt:i4>21</vt:i4>
      </vt:variant>
      <vt:variant>
        <vt:i4>0</vt:i4>
      </vt:variant>
      <vt:variant>
        <vt:i4>5</vt:i4>
      </vt:variant>
      <vt:variant>
        <vt:lpwstr>https://libraries.unl.edu/</vt:lpwstr>
      </vt:variant>
      <vt:variant>
        <vt:lpwstr/>
      </vt:variant>
      <vt:variant>
        <vt:i4>8323116</vt:i4>
      </vt:variant>
      <vt:variant>
        <vt:i4>18</vt:i4>
      </vt:variant>
      <vt:variant>
        <vt:i4>0</vt:i4>
      </vt:variant>
      <vt:variant>
        <vt:i4>5</vt:i4>
      </vt:variant>
      <vt:variant>
        <vt:lpwstr>https://math.unl.edu/math-resource-center/</vt:lpwstr>
      </vt:variant>
      <vt:variant>
        <vt:lpwstr/>
      </vt:variant>
      <vt:variant>
        <vt:i4>4194387</vt:i4>
      </vt:variant>
      <vt:variant>
        <vt:i4>15</vt:i4>
      </vt:variant>
      <vt:variant>
        <vt:i4>0</vt:i4>
      </vt:variant>
      <vt:variant>
        <vt:i4>5</vt:i4>
      </vt:variant>
      <vt:variant>
        <vt:lpwstr>https://its.unl.edu/</vt:lpwstr>
      </vt:variant>
      <vt:variant>
        <vt:lpwstr/>
      </vt:variant>
      <vt:variant>
        <vt:i4>4587520</vt:i4>
      </vt:variant>
      <vt:variant>
        <vt:i4>12</vt:i4>
      </vt:variant>
      <vt:variant>
        <vt:i4>0</vt:i4>
      </vt:variant>
      <vt:variant>
        <vt:i4>5</vt:i4>
      </vt:variant>
      <vt:variant>
        <vt:lpwstr>https://studentconduct.unl.edu/academic-integrity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https://teaching.unl.edu/resources/ai/AI-Policy-Creation/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https://ace.unl.edu/about/outcomes/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https://www.abet.org/accreditation/accreditation-criteria/criteria-for-accrediting-engineering-programs-2025-2026/</vt:lpwstr>
      </vt:variant>
      <vt:variant>
        <vt:lpwstr/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https://its.unl.edu/departments/digital-learning-center/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Syllabus Review</dc:title>
  <dc:subject/>
  <dc:creator>Raycelle Garcia</dc:creator>
  <cp:keywords/>
  <dc:description/>
  <cp:lastModifiedBy>Raycelle Garcia</cp:lastModifiedBy>
  <cp:revision>2</cp:revision>
  <dcterms:created xsi:type="dcterms:W3CDTF">2025-11-21T21:20:00Z</dcterms:created>
  <dcterms:modified xsi:type="dcterms:W3CDTF">2025-11-21T21:20:00Z</dcterms:modified>
  <cp:category/>
</cp:coreProperties>
</file>